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left="3360" w:leftChars="0" w:firstLine="420" w:firstLineChars="0"/>
        <w:rPr>
          <w:rFonts w:hint="eastAsia"/>
          <w:lang w:val="en-US" w:eastAsia="zh-CN"/>
        </w:rPr>
      </w:pPr>
      <w:r>
        <w:rPr>
          <w:rFonts w:hint="eastAsia"/>
          <w:lang w:val="en-US" w:eastAsia="zh-CN"/>
        </w:rPr>
        <w:t>目录</w:t>
      </w:r>
    </w:p>
    <w:p>
      <w:pPr>
        <w:bidi w:val="0"/>
        <w:rPr>
          <w:rFonts w:hint="eastAsia"/>
          <w:lang w:val="en-US" w:eastAsia="zh-CN"/>
        </w:rPr>
      </w:pPr>
    </w:p>
    <w:p>
      <w:pPr>
        <w:pStyle w:val="2"/>
        <w:bidi w:val="0"/>
        <w:rPr>
          <w:rFonts w:ascii="宋体" w:hAnsi="宋体"/>
          <w:sz w:val="24"/>
        </w:rPr>
      </w:pPr>
      <w:r>
        <w:rPr>
          <w:rFonts w:hint="eastAsia" w:ascii="黑体" w:hAnsi="黑体" w:eastAsia="黑体"/>
          <w:sz w:val="24"/>
        </w:rPr>
        <w:t xml:space="preserve">第二章  原理图绘制  </w:t>
      </w:r>
    </w:p>
    <w:p>
      <w:pPr>
        <w:pStyle w:val="3"/>
        <w:bidi w:val="0"/>
        <w:rPr>
          <w:rFonts w:hint="eastAsia" w:ascii="宋体" w:hAnsi="宋体"/>
          <w:sz w:val="24"/>
        </w:rPr>
      </w:pPr>
      <w:r>
        <w:rPr>
          <w:rFonts w:hint="eastAsia" w:ascii="宋体" w:hAnsi="宋体"/>
          <w:sz w:val="24"/>
        </w:rPr>
        <w:t xml:space="preserve">2.1 系统结构和接口设计 </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2.1.1.系统结构</w:t>
      </w:r>
    </w:p>
    <w:p>
      <w:pPr>
        <w:ind w:firstLine="420" w:firstLineChars="0"/>
        <w:rPr>
          <w:rFonts w:hint="default"/>
          <w:lang w:val="en-US" w:eastAsia="zh-CN"/>
        </w:rPr>
      </w:pPr>
      <w:r>
        <w:rPr>
          <w:rFonts w:hint="eastAsia"/>
          <w:lang w:val="en-US" w:eastAsia="zh-CN"/>
        </w:rPr>
        <w:t>本次课程设计是基于FPGA实现电子密码锁系统。根据给定的要求，确定板卡所需要的器件。设计所需要用到的外设有led灯、数码管、按键、蜂鸣器。为了实现最小系统，还需要电源模块、晶振模块、FPGA芯片、复位电路，系统的设计采用模块化的组织方式。</w:t>
      </w:r>
    </w:p>
    <w:p>
      <w:pPr>
        <w:rPr>
          <w:rFonts w:hint="eastAsia"/>
          <w:lang w:val="en-US" w:eastAsia="zh-CN"/>
        </w:rPr>
      </w:pPr>
      <w:r>
        <w:rPr>
          <w:rFonts w:hint="eastAsia"/>
          <w:lang w:val="en-US" w:eastAsia="zh-CN"/>
        </w:rPr>
        <w:t>电源模块：</w:t>
      </w:r>
    </w:p>
    <w:p>
      <w:pPr>
        <w:rPr>
          <w:rFonts w:hint="eastAsia"/>
          <w:lang w:val="en-US" w:eastAsia="zh-CN"/>
        </w:rPr>
      </w:pPr>
      <w:r>
        <w:rPr>
          <w:rFonts w:hint="eastAsia"/>
          <w:lang w:val="en-US" w:eastAsia="zh-CN"/>
        </w:rPr>
        <w:t>模块的作用是为系统提供电源，是能量的来源。</w:t>
      </w:r>
    </w:p>
    <w:p>
      <w:pPr>
        <w:rPr>
          <w:rFonts w:hint="eastAsia"/>
          <w:lang w:val="en-US" w:eastAsia="zh-CN"/>
        </w:rPr>
      </w:pPr>
      <w:r>
        <w:rPr>
          <w:rFonts w:hint="eastAsia"/>
          <w:lang w:val="en-US" w:eastAsia="zh-CN"/>
        </w:rPr>
        <w:t>晶振模块：</w:t>
      </w:r>
    </w:p>
    <w:p>
      <w:pPr>
        <w:rPr>
          <w:rFonts w:hint="eastAsia"/>
          <w:lang w:val="en-US" w:eastAsia="zh-CN"/>
        </w:rPr>
      </w:pPr>
      <w:r>
        <w:rPr>
          <w:rFonts w:hint="eastAsia"/>
          <w:lang w:val="en-US" w:eastAsia="zh-CN"/>
        </w:rPr>
        <w:t>模块的作用是为FPGA芯片提供系统节拍，是芯片的心脏。</w:t>
      </w:r>
    </w:p>
    <w:p>
      <w:pPr>
        <w:rPr>
          <w:rFonts w:hint="eastAsia"/>
          <w:lang w:val="en-US" w:eastAsia="zh-CN"/>
        </w:rPr>
      </w:pPr>
      <w:r>
        <w:rPr>
          <w:rFonts w:hint="eastAsia"/>
          <w:lang w:val="en-US" w:eastAsia="zh-CN"/>
        </w:rPr>
        <w:t>FPGA模块：</w:t>
      </w:r>
    </w:p>
    <w:p>
      <w:pPr>
        <w:rPr>
          <w:rFonts w:hint="eastAsia"/>
          <w:lang w:val="en-US" w:eastAsia="zh-CN"/>
        </w:rPr>
      </w:pPr>
      <w:r>
        <w:rPr>
          <w:rFonts w:hint="eastAsia"/>
          <w:lang w:val="en-US" w:eastAsia="zh-CN"/>
        </w:rPr>
        <w:t>模块的作用是小组其它成员编写好的程序要运行在该模块之上，是程序的载体。</w:t>
      </w:r>
    </w:p>
    <w:p>
      <w:pPr>
        <w:rPr>
          <w:rFonts w:hint="eastAsia"/>
          <w:lang w:val="en-US" w:eastAsia="zh-CN"/>
        </w:rPr>
      </w:pPr>
      <w:r>
        <w:rPr>
          <w:rFonts w:hint="eastAsia"/>
          <w:lang w:val="en-US" w:eastAsia="zh-CN"/>
        </w:rPr>
        <w:t>复位电路模块：</w:t>
      </w:r>
    </w:p>
    <w:p>
      <w:pPr>
        <w:rPr>
          <w:rFonts w:hint="eastAsia"/>
          <w:lang w:val="en-US" w:eastAsia="zh-CN"/>
        </w:rPr>
      </w:pPr>
      <w:r>
        <w:rPr>
          <w:rFonts w:hint="eastAsia"/>
          <w:lang w:val="en-US" w:eastAsia="zh-CN"/>
        </w:rPr>
        <w:t>模块的作用是对FPGA进行复位，能够实现系统状态初始化的功能。</w:t>
      </w:r>
    </w:p>
    <w:p>
      <w:pPr>
        <w:rPr>
          <w:rFonts w:hint="eastAsia"/>
          <w:lang w:val="en-US" w:eastAsia="zh-CN"/>
        </w:rPr>
      </w:pPr>
      <w:r>
        <w:rPr>
          <w:rFonts w:hint="eastAsia"/>
          <w:lang w:val="en-US" w:eastAsia="zh-CN"/>
        </w:rPr>
        <w:t>JTAG下载电路模块：</w:t>
      </w:r>
    </w:p>
    <w:p>
      <w:pPr>
        <w:rPr>
          <w:rFonts w:hint="default"/>
          <w:lang w:val="en-US" w:eastAsia="zh-CN"/>
        </w:rPr>
      </w:pPr>
      <w:r>
        <w:rPr>
          <w:rFonts w:hint="eastAsia"/>
          <w:lang w:val="en-US" w:eastAsia="zh-CN"/>
        </w:rPr>
        <w:t>编译好的程序需经过下载电路下载到FPGA芯片中，是验证软件算法的通道。</w:t>
      </w:r>
    </w:p>
    <w:p>
      <w:pPr>
        <w:rPr>
          <w:rFonts w:hint="default"/>
          <w:lang w:val="en-US" w:eastAsia="zh-CN"/>
        </w:rPr>
      </w:pPr>
      <w:r>
        <w:rPr>
          <w:rFonts w:hint="eastAsia"/>
          <w:lang w:val="en-US" w:eastAsia="zh-CN"/>
        </w:rPr>
        <w:t>其它外设：按键可以实现密码的设定、数码管用作数据的显示、led灯和蜂鸣器起到状态显示的作用。</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2.1.2.接口设计</w:t>
      </w:r>
    </w:p>
    <w:p>
      <w:pPr>
        <w:rPr>
          <w:rFonts w:hint="eastAsia"/>
          <w:lang w:val="en-US" w:eastAsia="zh-CN"/>
        </w:rPr>
      </w:pPr>
      <w:r>
        <w:rPr>
          <w:rFonts w:hint="eastAsia"/>
          <w:lang w:val="en-US" w:eastAsia="zh-CN"/>
        </w:rPr>
        <w:t>FPGA与最小系统其它模块之间的引脚连接</w:t>
      </w:r>
    </w:p>
    <w:p>
      <w:pPr>
        <w:rPr>
          <w:rFonts w:hint="default"/>
          <w:lang w:val="en-US" w:eastAsia="zh-CN"/>
        </w:rPr>
      </w:pPr>
      <w:r>
        <w:rPr>
          <w:rFonts w:hint="eastAsia"/>
          <w:lang w:val="en-US" w:eastAsia="zh-CN"/>
        </w:rPr>
        <w:t>电源模块：PIN53、PIN54、PIN157、PIN155</w:t>
      </w:r>
    </w:p>
    <w:p>
      <w:pPr>
        <w:rPr>
          <w:rFonts w:hint="default"/>
          <w:lang w:val="en-US" w:eastAsia="zh-CN"/>
        </w:rPr>
      </w:pPr>
      <w:r>
        <w:rPr>
          <w:rFonts w:hint="eastAsia"/>
          <w:lang w:val="en-US" w:eastAsia="zh-CN"/>
        </w:rPr>
        <w:t>复位电路：PIN131</w:t>
      </w:r>
    </w:p>
    <w:p>
      <w:pPr>
        <w:rPr>
          <w:rFonts w:hint="default"/>
          <w:lang w:val="en-US" w:eastAsia="zh-CN"/>
        </w:rPr>
      </w:pPr>
      <w:r>
        <w:rPr>
          <w:rFonts w:hint="eastAsia"/>
          <w:lang w:val="en-US" w:eastAsia="zh-CN"/>
        </w:rPr>
        <w:t>晶振模块：PIN132、PIN23</w:t>
      </w:r>
    </w:p>
    <w:p>
      <w:pPr>
        <w:rPr>
          <w:rFonts w:hint="default"/>
          <w:lang w:val="en-US" w:eastAsia="zh-CN"/>
        </w:rPr>
      </w:pPr>
      <w:r>
        <w:rPr>
          <w:rFonts w:hint="eastAsia"/>
          <w:lang w:val="en-US" w:eastAsia="zh-CN"/>
        </w:rPr>
        <w:t>蜂鸣器：PIN3</w:t>
      </w:r>
    </w:p>
    <w:p>
      <w:pPr>
        <w:rPr>
          <w:rFonts w:hint="eastAsia"/>
          <w:lang w:val="en-US" w:eastAsia="zh-CN"/>
        </w:rPr>
      </w:pPr>
      <w:r>
        <w:rPr>
          <w:rFonts w:hint="eastAsia"/>
          <w:lang w:val="en-US" w:eastAsia="zh-CN"/>
        </w:rPr>
        <w:t>LED灯：PIN141、PIN142</w:t>
      </w:r>
    </w:p>
    <w:p>
      <w:pPr>
        <w:rPr>
          <w:rFonts w:hint="default"/>
          <w:lang w:val="en-US" w:eastAsia="zh-CN"/>
        </w:rPr>
      </w:pPr>
      <w:r>
        <w:rPr>
          <w:rFonts w:hint="eastAsia"/>
          <w:lang w:val="en-US" w:eastAsia="zh-CN"/>
        </w:rPr>
        <w:t>JTAG模块：PIN16、PIN17、PIN18、PIN19</w:t>
      </w:r>
    </w:p>
    <w:p>
      <w:pPr>
        <w:rPr>
          <w:rFonts w:hint="eastAsia"/>
          <w:lang w:val="en-US" w:eastAsia="zh-CN"/>
        </w:rPr>
      </w:pPr>
      <w:r>
        <w:rPr>
          <w:rFonts w:hint="eastAsia"/>
          <w:lang w:val="en-US" w:eastAsia="zh-CN"/>
        </w:rPr>
        <w:t>数码管模块：PIN170、PIN1654、PIN169、PIN175、PIN168</w:t>
      </w:r>
    </w:p>
    <w:p>
      <w:pPr>
        <w:rPr>
          <w:rFonts w:hint="eastAsia"/>
          <w:lang w:val="en-US" w:eastAsia="zh-CN"/>
        </w:rPr>
      </w:pPr>
      <w:r>
        <w:rPr>
          <w:rFonts w:hint="eastAsia"/>
          <w:lang w:val="en-US" w:eastAsia="zh-CN"/>
        </w:rPr>
        <w:t>PIN164、PIN171、PIN208、PIN207、PIN206、PIN205、PIN151、</w:t>
      </w:r>
    </w:p>
    <w:p>
      <w:pPr>
        <w:rPr>
          <w:rFonts w:hint="default"/>
          <w:lang w:val="en-US" w:eastAsia="zh-CN"/>
        </w:rPr>
      </w:pPr>
      <w:r>
        <w:rPr>
          <w:rFonts w:hint="eastAsia"/>
          <w:lang w:val="en-US" w:eastAsia="zh-CN"/>
        </w:rPr>
        <w:t>PIN152、PIN149、PIN150</w:t>
      </w:r>
    </w:p>
    <w:p>
      <w:pPr>
        <w:rPr>
          <w:rFonts w:hint="default"/>
          <w:lang w:val="en-US" w:eastAsia="zh-CN"/>
        </w:rPr>
      </w:pPr>
      <w:r>
        <w:rPr>
          <w:rFonts w:hint="eastAsia"/>
          <w:lang w:val="en-US" w:eastAsia="zh-CN"/>
        </w:rPr>
        <w:t>按键模块：PIN107、PIN108、PIN110</w:t>
      </w:r>
    </w:p>
    <w:p>
      <w:pPr>
        <w:rPr>
          <w:rFonts w:hint="default"/>
          <w:lang w:val="en-US" w:eastAsia="zh-CN"/>
        </w:rPr>
      </w:pPr>
    </w:p>
    <w:p>
      <w:pPr>
        <w:rPr>
          <w:rFonts w:hint="default" w:eastAsia="宋体"/>
          <w:lang w:val="en-US" w:eastAsia="zh-CN"/>
        </w:rPr>
      </w:pPr>
    </w:p>
    <w:p>
      <w:pPr>
        <w:pStyle w:val="3"/>
        <w:bidi w:val="0"/>
        <w:rPr>
          <w:rFonts w:hint="eastAsia" w:ascii="宋体" w:hAnsi="宋体"/>
          <w:sz w:val="24"/>
        </w:rPr>
      </w:pPr>
      <w:r>
        <w:rPr>
          <w:rFonts w:hint="eastAsia" w:ascii="宋体" w:hAnsi="宋体"/>
          <w:sz w:val="24"/>
        </w:rPr>
        <w:t>2.2 元件库的设计</w:t>
      </w:r>
    </w:p>
    <w:p>
      <w:pPr>
        <w:ind w:firstLine="420" w:firstLineChars="0"/>
        <w:rPr>
          <w:rFonts w:hint="eastAsia" w:ascii="宋体" w:hAnsi="宋体"/>
          <w:sz w:val="24"/>
          <w:lang w:val="en-US" w:eastAsia="zh-CN"/>
        </w:rPr>
      </w:pPr>
      <w:r>
        <w:rPr>
          <w:rFonts w:hint="eastAsia" w:ascii="宋体" w:hAnsi="宋体"/>
          <w:sz w:val="24"/>
          <w:lang w:val="en-US" w:eastAsia="zh-CN"/>
        </w:rPr>
        <w:t>元件库中包含了系统需要的所有元件。这些元件是构成整个系统的最小单位，不能够再细分下去。因此，系统的实现就是元件库中每个元器件的排列组合。</w:t>
      </w:r>
    </w:p>
    <w:p>
      <w:pPr>
        <w:rPr>
          <w:rFonts w:hint="eastAsia" w:ascii="宋体" w:hAnsi="宋体"/>
          <w:sz w:val="24"/>
          <w:lang w:val="en-US" w:eastAsia="zh-CN"/>
        </w:rPr>
      </w:pPr>
      <w:r>
        <w:rPr>
          <w:rFonts w:hint="eastAsia" w:ascii="宋体" w:hAnsi="宋体"/>
          <w:sz w:val="24"/>
          <w:lang w:val="en-US" w:eastAsia="zh-CN"/>
        </w:rPr>
        <w:t>如下图所示，该图展示了电子密码锁系统所需要用到的所有元件</w:t>
      </w:r>
    </w:p>
    <w:p>
      <w:pPr>
        <w:rPr>
          <w:rFonts w:hint="default" w:ascii="宋体" w:hAnsi="宋体"/>
          <w:sz w:val="24"/>
          <w:lang w:val="en-US" w:eastAsia="zh-CN"/>
        </w:rPr>
      </w:pPr>
    </w:p>
    <w:p>
      <w:pPr>
        <w:rPr>
          <w:rFonts w:hint="eastAsia"/>
        </w:rPr>
      </w:pPr>
    </w:p>
    <w:p>
      <w:pPr>
        <w:pStyle w:val="3"/>
        <w:bidi w:val="0"/>
        <w:rPr>
          <w:rFonts w:hint="default" w:eastAsia="宋体"/>
          <w:lang w:val="en-US" w:eastAsia="zh-CN"/>
        </w:rPr>
      </w:pPr>
      <w:r>
        <w:drawing>
          <wp:inline distT="0" distB="0" distL="114300" distR="114300">
            <wp:extent cx="4853940" cy="345186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853940" cy="345186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由于元件库中元件数目太多，无法一一讲述，因此挑选数码管元件进行个例分析。</w:t>
      </w:r>
    </w:p>
    <w:p>
      <w:pPr>
        <w:bidi w:val="0"/>
        <w:rPr>
          <w:rFonts w:hint="eastAsia"/>
          <w:lang w:val="en-US" w:eastAsia="zh-CN"/>
        </w:rPr>
      </w:pPr>
    </w:p>
    <w:p>
      <w:pPr>
        <w:bidi w:val="0"/>
      </w:pPr>
      <w:r>
        <w:drawing>
          <wp:inline distT="0" distB="0" distL="114300" distR="114300">
            <wp:extent cx="5273675" cy="3249295"/>
            <wp:effectExtent l="0" t="0" r="1460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324929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如上图所示，是数码管元件。设计该元件时，首先用黄色框框大致描绘出元件的尺寸（注意这个尺寸并不是PCB封装的大小），然后用非电气属性线在框框中进行绘制，达到见图知意就可以。元件的形状不限制，这个图形只是逻辑层面的数码管表示。</w:t>
      </w:r>
    </w:p>
    <w:p>
      <w:pPr>
        <w:bidi w:val="0"/>
        <w:ind w:firstLine="420" w:firstLineChars="0"/>
        <w:rPr>
          <w:rFonts w:hint="eastAsia"/>
          <w:lang w:val="en-US" w:eastAsia="zh-CN"/>
        </w:rPr>
      </w:pPr>
      <w:r>
        <w:rPr>
          <w:rFonts w:hint="eastAsia"/>
          <w:lang w:val="en-US" w:eastAsia="zh-CN"/>
        </w:rPr>
        <w:t>然后就是把元件的管脚绘制出来即可。每一个管脚都有位号和名称两种属性。管脚的位号一定要和PCB的位号一致，这是一个一一映射的过程。元件库中元件的引脚位置可以任意摆放在元件的任意位置，但是位号一定要一样，不然在导入PCB的过程中就会出现问题。</w:t>
      </w:r>
    </w:p>
    <w:p>
      <w:pPr>
        <w:bidi w:val="0"/>
        <w:ind w:firstLine="420" w:firstLineChars="0"/>
        <w:rPr>
          <w:rFonts w:hint="default"/>
          <w:lang w:val="en-US" w:eastAsia="zh-CN"/>
        </w:rPr>
      </w:pPr>
      <w:r>
        <w:rPr>
          <w:rFonts w:hint="eastAsia"/>
          <w:lang w:val="en-US" w:eastAsia="zh-CN"/>
        </w:rPr>
        <w:t>而管脚的名称原理上来说是可以乱起的，但是会给自己带来不必要的麻烦。因此，元件的位号和名称也要一一对应。</w:t>
      </w:r>
    </w:p>
    <w:p>
      <w:pPr>
        <w:pStyle w:val="3"/>
        <w:bidi w:val="0"/>
        <w:rPr>
          <w:rFonts w:hint="eastAsia" w:ascii="黑体" w:hAnsi="黑体" w:eastAsia="黑体" w:cs="黑体"/>
          <w:sz w:val="24"/>
        </w:rPr>
      </w:pPr>
      <w:r>
        <w:rPr>
          <w:rFonts w:hint="eastAsia" w:ascii="黑体" w:hAnsi="黑体" w:eastAsia="黑体" w:cs="黑体"/>
          <w:sz w:val="24"/>
        </w:rPr>
        <w:t>2</w:t>
      </w:r>
      <w:r>
        <w:rPr>
          <w:rFonts w:hint="eastAsia" w:ascii="黑体" w:hAnsi="黑体" w:cs="黑体"/>
          <w:sz w:val="24"/>
          <w:lang w:val="en-US" w:eastAsia="zh-CN"/>
        </w:rPr>
        <w:t>.</w:t>
      </w:r>
      <w:r>
        <w:rPr>
          <w:rFonts w:hint="eastAsia" w:ascii="黑体" w:hAnsi="黑体" w:eastAsia="黑体" w:cs="黑体"/>
          <w:sz w:val="24"/>
        </w:rPr>
        <w:t>3</w:t>
      </w:r>
      <w:r>
        <w:rPr>
          <w:rFonts w:hint="eastAsia" w:ascii="黑体" w:hAnsi="黑体" w:cs="黑体"/>
          <w:sz w:val="24"/>
          <w:lang w:val="en-US" w:eastAsia="zh-CN"/>
        </w:rPr>
        <w:t xml:space="preserve"> </w:t>
      </w:r>
      <w:r>
        <w:rPr>
          <w:rFonts w:hint="eastAsia" w:ascii="黑体" w:hAnsi="黑体" w:eastAsia="黑体" w:cs="黑体"/>
          <w:sz w:val="24"/>
        </w:rPr>
        <w:t xml:space="preserve">各电路的原理图设计和原理分析 </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2.3.1 电源模块</w:t>
      </w:r>
    </w:p>
    <w:p>
      <w:r>
        <w:drawing>
          <wp:inline distT="0" distB="0" distL="114300" distR="114300">
            <wp:extent cx="6057900" cy="432816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6057900" cy="432816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电源模块的输入端是USB接口，USB提供5V 1A 的电源。但是由于系统不仅仅需要5V电压，还需要3.3V和1.2V 电压，所以使用到了电压转换芯片。用LM1085模块将5V的电压转换为3.3V，然后再用ASM1117将3.3V转换为1.2V。在电源模块中出现了大量的电容，它们的作用是滤波和稳压，确保提供给系统的电源电压是稳定的。LED3用于指示系统是否处于供电状态。如果LED3亮了，那么意味着电源现在是处于供电状态，否则不供电。对于一个系统来说，状态的显示显得尤为重要，因此在电源模块加上LED灯显示有利于我们对系统当前系统状态的了解。为了实现电源模块的开关，在5V_IN网络标签处加上了按键，可以对电源进行开关，达到对系统开启和关闭的作用。电源模块是系统的能量来源，其重要性不言而喻。</w:t>
      </w:r>
    </w:p>
    <w:p>
      <w:pPr>
        <w:ind w:firstLine="420" w:firstLineChars="0"/>
        <w:rPr>
          <w:rFonts w:hint="default"/>
          <w:lang w:val="en-US" w:eastAsia="zh-CN"/>
        </w:rPr>
      </w:pPr>
      <w:r>
        <w:rPr>
          <w:rFonts w:hint="eastAsia"/>
          <w:lang w:val="en-US" w:eastAsia="zh-CN"/>
        </w:rPr>
        <w:t>我们还可以发现，1.2V的电源通过相关电路转化为VCC_PLL1、VCC_PLL2电压。以满足FPGA芯片的要求。</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2.3.2 复位电路</w:t>
      </w:r>
    </w:p>
    <w:p>
      <w:pPr>
        <w:rPr>
          <w:rFonts w:hint="eastAsia"/>
          <w:lang w:val="en-US" w:eastAsia="zh-CN"/>
        </w:rPr>
      </w:pPr>
      <w:r>
        <w:drawing>
          <wp:inline distT="0" distB="0" distL="114300" distR="114300">
            <wp:extent cx="6161405" cy="1120140"/>
            <wp:effectExtent l="0" t="0" r="1079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6161405" cy="1120140"/>
                    </a:xfrm>
                    <a:prstGeom prst="rect">
                      <a:avLst/>
                    </a:prstGeom>
                    <a:noFill/>
                    <a:ln>
                      <a:noFill/>
                    </a:ln>
                  </pic:spPr>
                </pic:pic>
              </a:graphicData>
            </a:graphic>
          </wp:inline>
        </w:drawing>
      </w:r>
    </w:p>
    <w:p>
      <w:pPr>
        <w:bidi w:val="0"/>
        <w:ind w:firstLine="420" w:firstLineChars="0"/>
        <w:rPr>
          <w:rFonts w:hint="default"/>
          <w:lang w:val="en-US" w:eastAsia="zh-CN"/>
        </w:rPr>
      </w:pPr>
      <w:r>
        <w:rPr>
          <w:rFonts w:hint="eastAsia"/>
          <w:lang w:val="en-US" w:eastAsia="zh-CN"/>
        </w:rPr>
        <w:t>复位电路的作用是实现对系统进行初始化操作。通过按键的闭合和断开来实现，当按键按下时，RESET处的点位就为低电平，FPGA将会进行复位操作。当按键没有按下时，RESET处的点位为3.3V，FPGA按照原来的方式进行。</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2.3.3 晶振模块</w:t>
      </w:r>
    </w:p>
    <w:p>
      <w:r>
        <w:drawing>
          <wp:inline distT="0" distB="0" distL="114300" distR="114300">
            <wp:extent cx="6316980" cy="1764030"/>
            <wp:effectExtent l="0" t="0" r="762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tretch>
                      <a:fillRect/>
                    </a:stretch>
                  </pic:blipFill>
                  <pic:spPr>
                    <a:xfrm>
                      <a:off x="0" y="0"/>
                      <a:ext cx="6316980" cy="1764030"/>
                    </a:xfrm>
                    <a:prstGeom prst="rect">
                      <a:avLst/>
                    </a:prstGeom>
                    <a:noFill/>
                    <a:ln>
                      <a:noFill/>
                    </a:ln>
                  </pic:spPr>
                </pic:pic>
              </a:graphicData>
            </a:graphic>
          </wp:inline>
        </w:drawing>
      </w:r>
    </w:p>
    <w:p>
      <w:pPr>
        <w:ind w:firstLine="420" w:firstLineChars="0"/>
        <w:rPr>
          <w:rFonts w:hint="default" w:eastAsia="宋体"/>
          <w:lang w:val="en-US" w:eastAsia="zh-CN"/>
        </w:rPr>
      </w:pPr>
      <w:r>
        <w:rPr>
          <w:rFonts w:hint="eastAsia"/>
          <w:lang w:val="en-US" w:eastAsia="zh-CN"/>
        </w:rPr>
        <w:t>晶振模块是系统的心脏。该晶振模块是有源晶振，需要为其提供电源。晶振的输出会直接送到FPGA芯片相关引脚上。实现为FPGA提供心脏的功能。</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2.3.4 蜂鸣器模块</w:t>
      </w:r>
    </w:p>
    <w:p>
      <w:r>
        <w:drawing>
          <wp:inline distT="0" distB="0" distL="114300" distR="114300">
            <wp:extent cx="6351905" cy="1775460"/>
            <wp:effectExtent l="0" t="0" r="317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6351905" cy="17754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蜂鸣器模块是通过PIN3对其进行控制。通过控制三极管的基极达到开和关的作用。三极管的基极相当于开关，通过改变三极管基极上的电压就能够改变发射极和集电极两端的连接关系。当PIN3为低电平时，三极管处于导通状态，蜂鸣器P极为高电平，蜂鸣器发出声响。反之，蜂鸣器未能够发出声响。</w:t>
      </w:r>
    </w:p>
    <w:p>
      <w:pPr>
        <w:ind w:firstLine="420" w:firstLineChars="0"/>
        <w:rPr>
          <w:rFonts w:hint="default"/>
          <w:lang w:val="en-US" w:eastAsia="zh-CN"/>
        </w:rPr>
      </w:pPr>
      <w:r>
        <w:rPr>
          <w:rFonts w:hint="eastAsia"/>
          <w:lang w:val="en-US" w:eastAsia="zh-CN"/>
        </w:rPr>
        <w:t>蜂鸣器的作用是起到一个状态标志的作用，当某个事件粗发的时候，就会发出声响，提示开发者该事件已经触发，做好相应的应对措施。</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2.3.5 LED灯模块</w:t>
      </w:r>
    </w:p>
    <w:p>
      <w:r>
        <w:drawing>
          <wp:inline distT="0" distB="0" distL="114300" distR="114300">
            <wp:extent cx="6309360" cy="164528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6309360" cy="164528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led灯模块的作用和蜂鸣器的作用相同，都是用来状态指示的。通过控制PIN141和PIN142这两个引脚来控制LED灯的亮灭，当PIN142为高电平的时候，LED灯两端没有电势差，因此LED处于灭的状态。当PIN142为低电平的时候，LED灯两端电势差，因此LED处于亮的状态。</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2.3.6 JTAG模块</w:t>
      </w:r>
    </w:p>
    <w:p>
      <w:r>
        <w:drawing>
          <wp:inline distT="0" distB="0" distL="114300" distR="114300">
            <wp:extent cx="6379210" cy="4791710"/>
            <wp:effectExtent l="0" t="0" r="635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6379210" cy="47917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JTAG接口是程序下载口。是验证程序算法的通道。TDI、TMS、TCK、TDO引脚将会与FPGA相应的引脚相连。当程序编写完成后，将使用USB-BLASTER 将电脑的USB口与JTAG接口相连，通过quartus 软件的编程口将已经编译好的程序下载至FPGA芯片中。</w:t>
      </w:r>
    </w:p>
    <w:p>
      <w:pPr>
        <w:ind w:firstLine="420" w:firstLineChars="0"/>
        <w:rPr>
          <w:rFonts w:hint="eastAsia"/>
          <w:lang w:val="en-US" w:eastAsia="zh-CN"/>
        </w:rPr>
      </w:pPr>
      <w:r>
        <w:rPr>
          <w:rFonts w:hint="eastAsia"/>
          <w:lang w:val="en-US" w:eastAsia="zh-CN"/>
        </w:rPr>
        <w:t>JTAG接口中的TMS和TDI引脚要与3.3V的电源通过上拉电阻连接，TDO不需要与任何器件连接、而TCK要与GND通过电阻相连。JTAG接口虽然有20个引脚，但是大部分都是要接地的，也就是说JTAG引脚真正使用到的引脚就只有4个。大部分的引脚要么就是接地，要么就是NC。</w:t>
      </w:r>
    </w:p>
    <w:p>
      <w:pPr>
        <w:ind w:firstLine="420" w:firstLineChars="0"/>
        <w:rPr>
          <w:rFonts w:hint="default"/>
          <w:lang w:val="en-US" w:eastAsia="zh-CN"/>
        </w:rPr>
      </w:pPr>
    </w:p>
    <w:p>
      <w:pPr>
        <w:bidi w:val="0"/>
        <w:jc w:val="center"/>
        <w:rPr>
          <w:rFonts w:hint="default" w:ascii="Times New Roman" w:hAnsi="Times New Roman" w:eastAsia="宋体" w:cs="Times New Roman"/>
          <w:kern w:val="2"/>
          <w:sz w:val="21"/>
          <w:szCs w:val="24"/>
          <w:lang w:val="en-US" w:eastAsia="zh-CN" w:bidi="ar-SA"/>
        </w:rPr>
      </w:pP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2.3.7 数码管模块</w:t>
      </w:r>
    </w:p>
    <w:p>
      <w:r>
        <w:drawing>
          <wp:inline distT="0" distB="0" distL="114300" distR="114300">
            <wp:extent cx="6310630" cy="3802380"/>
            <wp:effectExtent l="0" t="0" r="1397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6310630" cy="38023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数码管是本系统中最重要的显示设备，相比于led灯和蜂鸣器而言，数码管所表达的信息量远大于它们。</w:t>
      </w:r>
    </w:p>
    <w:p>
      <w:pPr>
        <w:ind w:firstLine="420" w:firstLineChars="0"/>
        <w:rPr>
          <w:rFonts w:hint="default"/>
          <w:lang w:val="en-US" w:eastAsia="zh-CN"/>
        </w:rPr>
      </w:pPr>
      <w:r>
        <w:rPr>
          <w:rFonts w:hint="eastAsia"/>
          <w:lang w:val="en-US" w:eastAsia="zh-CN"/>
        </w:rPr>
        <w:t>两个数码管阵列的数据位是相连接的，通过FPGA的一组信号线与其连接，叫做位选线。两个数码管阵列总共需要8为段选信号线。也是通过FPGA的一组信号线与其相连接。如果想要某个数码管显示某个特定的数字。首先发送数据段，然后再使能段选线。但是这样就只能同一个时刻只会显示一个相同的数字。可以利用人类视觉暂留效果，周期性地每一个数码管显示数据，使得从视觉上来看，同一个时刻将会有不同的数字显示的数码管上。</w:t>
      </w:r>
      <w:r>
        <w:rPr>
          <w:rFonts w:hint="eastAsia"/>
          <w:lang w:val="en-US" w:eastAsia="zh-CN"/>
        </w:rPr>
        <w:tab/>
        <w:t>数码管在电子密码锁的设计中占据着重要的地位。该模块在所携带的信息量大，因此它将作为本系统最主要的显示设备。密码的设置、检验等等操作都是基于数码管。8位数码管的组合将组合出的信息量高达10的8次方。</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2.3.8 按键模块</w:t>
      </w:r>
    </w:p>
    <w:p>
      <w:r>
        <w:drawing>
          <wp:inline distT="0" distB="0" distL="114300" distR="114300">
            <wp:extent cx="6235700" cy="259080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6235700" cy="2590800"/>
                    </a:xfrm>
                    <a:prstGeom prst="rect">
                      <a:avLst/>
                    </a:prstGeom>
                    <a:noFill/>
                    <a:ln>
                      <a:noFill/>
                    </a:ln>
                  </pic:spPr>
                </pic:pic>
              </a:graphicData>
            </a:graphic>
          </wp:inline>
        </w:drawing>
      </w:r>
    </w:p>
    <w:p>
      <w:pPr>
        <w:rPr>
          <w:rFonts w:hint="default"/>
          <w:lang w:val="en-US" w:eastAsia="zh-CN"/>
        </w:rPr>
      </w:pPr>
      <w:r>
        <w:rPr>
          <w:rFonts w:hint="eastAsia"/>
          <w:lang w:val="en-US" w:eastAsia="zh-CN"/>
        </w:rPr>
        <w:t>按键模块是本系统中为一个输入外设。通过按键的开关实现PIN高低电平的变化。其中PIN107和PIN108默认状态通过上拉电阻与3.3V相连，而PIN110默认与GND相连。</w:t>
      </w:r>
    </w:p>
    <w:p>
      <w:pPr>
        <w:pStyle w:val="4"/>
        <w:bidi w:val="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2.3.9 系统的原理图</w:t>
      </w:r>
    </w:p>
    <w:p>
      <w:pPr>
        <w:rPr>
          <w:rFonts w:hint="eastAsia"/>
          <w:lang w:val="en-US" w:eastAsia="zh-CN"/>
        </w:rPr>
      </w:pPr>
      <w:r>
        <w:rPr>
          <w:rFonts w:hint="eastAsia"/>
          <w:lang w:val="en-US" w:eastAsia="zh-CN"/>
        </w:rPr>
        <w:t>系统的原理图由两部分组成，一部分由FPGA芯片、另一部分由构成最小系统所需要的模块组成。</w:t>
      </w:r>
    </w:p>
    <w:p>
      <w:pPr>
        <w:rPr>
          <w:rFonts w:hint="default"/>
          <w:lang w:val="en-US" w:eastAsia="zh-CN"/>
        </w:rPr>
      </w:pPr>
      <w:r>
        <w:drawing>
          <wp:inline distT="0" distB="0" distL="114300" distR="114300">
            <wp:extent cx="5626100" cy="3442970"/>
            <wp:effectExtent l="0" t="0" r="1270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626100" cy="3442970"/>
                    </a:xfrm>
                    <a:prstGeom prst="rect">
                      <a:avLst/>
                    </a:prstGeom>
                    <a:noFill/>
                    <a:ln>
                      <a:noFill/>
                    </a:ln>
                  </pic:spPr>
                </pic:pic>
              </a:graphicData>
            </a:graphic>
          </wp:inline>
        </w:drawing>
      </w:r>
    </w:p>
    <w:p>
      <w:pPr>
        <w:pStyle w:val="2"/>
        <w:bidi w:val="0"/>
        <w:rPr>
          <w:rFonts w:hint="eastAsia" w:ascii="黑体" w:hAnsi="黑体" w:eastAsia="黑体"/>
          <w:sz w:val="24"/>
        </w:rPr>
      </w:pPr>
      <w:r>
        <w:drawing>
          <wp:inline distT="0" distB="0" distL="114300" distR="114300">
            <wp:extent cx="5269230" cy="3417570"/>
            <wp:effectExtent l="0" t="0" r="381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69230" cy="3417570"/>
                    </a:xfrm>
                    <a:prstGeom prst="rect">
                      <a:avLst/>
                    </a:prstGeom>
                    <a:noFill/>
                    <a:ln>
                      <a:noFill/>
                    </a:ln>
                  </pic:spPr>
                </pic:pic>
              </a:graphicData>
            </a:graphic>
          </wp:inline>
        </w:drawing>
      </w:r>
    </w:p>
    <w:p>
      <w:pPr>
        <w:pStyle w:val="2"/>
        <w:bidi w:val="0"/>
        <w:rPr>
          <w:rFonts w:hint="eastAsia" w:ascii="宋体" w:hAnsi="宋体" w:eastAsia="宋体" w:cs="宋体"/>
          <w:sz w:val="24"/>
        </w:rPr>
      </w:pPr>
      <w:r>
        <w:rPr>
          <w:rFonts w:hint="eastAsia" w:ascii="黑体" w:hAnsi="黑体" w:eastAsia="黑体"/>
          <w:sz w:val="24"/>
        </w:rPr>
        <w:t>第三章</w:t>
      </w:r>
      <w:r>
        <w:rPr>
          <w:rFonts w:hint="eastAsia" w:ascii="黑体" w:hAnsi="黑体" w:eastAsia="黑体"/>
          <w:sz w:val="24"/>
        </w:rPr>
        <w:tab/>
      </w:r>
      <w:r>
        <w:rPr>
          <w:rFonts w:hint="eastAsia" w:ascii="黑体" w:hAnsi="黑体" w:eastAsia="黑体"/>
          <w:sz w:val="24"/>
        </w:rPr>
        <w:t>PCB绘制</w:t>
      </w:r>
      <w:r>
        <w:rPr>
          <w:rFonts w:hint="eastAsia" w:ascii="黑体" w:hAnsi="黑体" w:eastAsia="黑体"/>
          <w:sz w:val="24"/>
          <w:lang w:val="en-US" w:eastAsia="zh-CN"/>
        </w:rPr>
        <w:t xml:space="preserve"> </w:t>
      </w:r>
    </w:p>
    <w:p>
      <w:pPr>
        <w:pStyle w:val="3"/>
        <w:bidi w:val="0"/>
        <w:rPr>
          <w:rFonts w:hint="eastAsia" w:ascii="宋体" w:hAnsi="宋体"/>
          <w:sz w:val="24"/>
        </w:rPr>
      </w:pPr>
      <w:r>
        <w:rPr>
          <w:rFonts w:hint="eastAsia" w:ascii="宋体" w:hAnsi="宋体"/>
          <w:sz w:val="24"/>
        </w:rPr>
        <w:t>3.1  PCB</w:t>
      </w:r>
      <w:r>
        <w:rPr>
          <w:rFonts w:hint="eastAsia" w:ascii="宋体" w:hAnsi="宋体"/>
          <w:sz w:val="24"/>
          <w:lang w:val="en-US" w:eastAsia="zh-CN"/>
        </w:rPr>
        <w:t>库</w:t>
      </w:r>
      <w:r>
        <w:rPr>
          <w:rFonts w:hint="eastAsia" w:ascii="宋体" w:hAnsi="宋体"/>
          <w:sz w:val="24"/>
        </w:rPr>
        <w:t xml:space="preserve">文件 </w:t>
      </w:r>
    </w:p>
    <w:p>
      <w:pPr>
        <w:ind w:firstLine="420" w:firstLineChars="0"/>
        <w:rPr>
          <w:rFonts w:hint="eastAsia"/>
          <w:lang w:val="en-US" w:eastAsia="zh-CN"/>
        </w:rPr>
      </w:pPr>
      <w:r>
        <w:rPr>
          <w:rFonts w:hint="eastAsia"/>
          <w:lang w:val="en-US" w:eastAsia="zh-CN"/>
        </w:rPr>
        <w:t>元件库绘制、原理图绘制完成，并且编译通过之后，接下来就是要进行PCB库封装的绘制。元件封装是原理图逻辑上元件到实际PCB板的映射。</w:t>
      </w:r>
      <w:r>
        <w:rPr>
          <w:rFonts w:hint="eastAsia" w:ascii="宋体" w:hAnsi="宋体" w:eastAsia="宋体" w:cs="宋体"/>
          <w:i w:val="0"/>
          <w:iCs w:val="0"/>
          <w:caps w:val="0"/>
          <w:color w:val="4D4D4D"/>
          <w:spacing w:val="0"/>
          <w:sz w:val="21"/>
          <w:szCs w:val="21"/>
          <w:shd w:val="clear" w:fill="FFFFFF"/>
        </w:rPr>
        <w:t>封装就是将抽象得到的数据和行为（或功能）相结合，形成一个有机的整体。PCB封装是实际的电子元器件、芯片等的各种参数通过使用图形方式表现出来，以便可以在画PCB图时进行调用。</w:t>
      </w:r>
      <w:r>
        <w:rPr>
          <w:rStyle w:val="7"/>
          <w:rFonts w:hint="eastAsia" w:ascii="宋体" w:hAnsi="宋体" w:eastAsia="宋体" w:cs="宋体"/>
          <w:b/>
          <w:bCs/>
          <w:i w:val="0"/>
          <w:iCs w:val="0"/>
          <w:caps w:val="0"/>
          <w:color w:val="4D4D4D"/>
          <w:spacing w:val="0"/>
          <w:sz w:val="21"/>
          <w:szCs w:val="21"/>
          <w:shd w:val="clear" w:fill="FFFFFF"/>
        </w:rPr>
        <w:t>也是元器件往PCB板上焊接时在板上的焊盘尺寸</w:t>
      </w:r>
      <w:r>
        <w:rPr>
          <w:rFonts w:hint="eastAsia" w:ascii="宋体" w:hAnsi="宋体" w:eastAsia="宋体" w:cs="宋体"/>
          <w:i w:val="0"/>
          <w:iCs w:val="0"/>
          <w:caps w:val="0"/>
          <w:color w:val="4D4D4D"/>
          <w:spacing w:val="0"/>
          <w:sz w:val="21"/>
          <w:szCs w:val="21"/>
          <w:shd w:val="clear" w:fill="FFFFFF"/>
        </w:rPr>
        <w:t>。</w:t>
      </w:r>
      <w:r>
        <w:rPr>
          <w:rFonts w:hint="eastAsia"/>
          <w:lang w:val="en-US" w:eastAsia="zh-CN"/>
        </w:rPr>
        <w:t>元件封装的大小一定要和实际元件的大小吻合，不然在装配阶段就无法进行匹配。</w:t>
      </w:r>
    </w:p>
    <w:p>
      <w:pPr>
        <w:ind w:firstLine="420" w:firstLineChars="0"/>
        <w:rPr>
          <w:rFonts w:hint="eastAsia"/>
          <w:lang w:val="en-US" w:eastAsia="zh-CN"/>
        </w:rPr>
      </w:pPr>
      <w:r>
        <w:rPr>
          <w:rFonts w:hint="eastAsia"/>
          <w:lang w:val="en-US" w:eastAsia="zh-CN"/>
        </w:rPr>
        <w:t>元件封装的图片</w:t>
      </w:r>
      <w:r>
        <w:drawing>
          <wp:inline distT="0" distB="0" distL="114300" distR="114300">
            <wp:extent cx="6054725" cy="2003425"/>
            <wp:effectExtent l="0" t="0" r="10795" b="825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6"/>
                    <a:stretch>
                      <a:fillRect/>
                    </a:stretch>
                  </pic:blipFill>
                  <pic:spPr>
                    <a:xfrm>
                      <a:off x="0" y="0"/>
                      <a:ext cx="6054725" cy="2003425"/>
                    </a:xfrm>
                    <a:prstGeom prst="rect">
                      <a:avLst/>
                    </a:prstGeom>
                    <a:noFill/>
                    <a:ln>
                      <a:noFill/>
                    </a:ln>
                  </pic:spPr>
                </pic:pic>
              </a:graphicData>
            </a:graphic>
          </wp:inline>
        </w:drawing>
      </w:r>
    </w:p>
    <w:p>
      <w:pPr>
        <w:ind w:firstLine="420" w:firstLineChars="0"/>
        <w:rPr>
          <w:rFonts w:hint="eastAsia"/>
          <w:lang w:val="en-US" w:eastAsia="zh-CN"/>
        </w:rPr>
      </w:pPr>
    </w:p>
    <w:p>
      <w:pPr>
        <w:ind w:firstLine="420" w:firstLineChars="0"/>
        <w:rPr>
          <w:rFonts w:hint="default" w:eastAsia="宋体"/>
          <w:lang w:val="en-US" w:eastAsia="zh-CN"/>
        </w:rPr>
      </w:pPr>
    </w:p>
    <w:p>
      <w:pPr>
        <w:ind w:firstLine="420" w:firstLineChars="0"/>
        <w:rPr>
          <w:rFonts w:hint="eastAsia"/>
          <w:lang w:val="en-US" w:eastAsia="zh-CN"/>
        </w:rPr>
      </w:pPr>
      <w:r>
        <w:rPr>
          <w:rFonts w:hint="eastAsia"/>
          <w:lang w:val="en-US" w:eastAsia="zh-CN"/>
        </w:rPr>
        <w:t>上图是封装的基本框架，一个封装需要哪些基本要素。</w:t>
      </w:r>
    </w:p>
    <w:p>
      <w:pPr>
        <w:ind w:firstLine="420" w:firstLineChars="0"/>
        <w:rPr>
          <w:rFonts w:hint="eastAsia"/>
          <w:lang w:val="en-US" w:eastAsia="zh-CN"/>
        </w:rPr>
      </w:pPr>
      <w:r>
        <w:rPr>
          <w:rFonts w:hint="eastAsia"/>
          <w:lang w:val="en-US" w:eastAsia="zh-CN"/>
        </w:rPr>
        <w:t>不仅如此，我们还可以用solidworks、犀牛、3Dmax等等制图软件画出元件的真实3D模型。</w:t>
      </w:r>
    </w:p>
    <w:p>
      <w:pPr>
        <w:ind w:firstLine="420" w:firstLineChars="0"/>
      </w:pPr>
      <w:r>
        <w:drawing>
          <wp:inline distT="0" distB="0" distL="114300" distR="114300">
            <wp:extent cx="5570220" cy="1843405"/>
            <wp:effectExtent l="0" t="0" r="7620" b="63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7"/>
                    <a:stretch>
                      <a:fillRect/>
                    </a:stretch>
                  </pic:blipFill>
                  <pic:spPr>
                    <a:xfrm>
                      <a:off x="0" y="0"/>
                      <a:ext cx="5570220" cy="1843405"/>
                    </a:xfrm>
                    <a:prstGeom prst="rect">
                      <a:avLst/>
                    </a:prstGeom>
                    <a:noFill/>
                    <a:ln>
                      <a:noFill/>
                    </a:ln>
                  </pic:spPr>
                </pic:pic>
              </a:graphicData>
            </a:graphic>
          </wp:inline>
        </w:drawing>
      </w:r>
    </w:p>
    <w:p>
      <w:pPr>
        <w:ind w:firstLine="420" w:firstLineChars="0"/>
      </w:pPr>
    </w:p>
    <w:p>
      <w:pPr>
        <w:ind w:firstLine="420" w:firstLineChars="0"/>
      </w:pPr>
    </w:p>
    <w:p>
      <w:pPr>
        <w:ind w:firstLine="420" w:firstLineChars="0"/>
      </w:pPr>
      <w:r>
        <w:drawing>
          <wp:inline distT="0" distB="0" distL="114300" distR="114300">
            <wp:extent cx="5516245" cy="1782445"/>
            <wp:effectExtent l="0" t="0" r="635" b="63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18"/>
                    <a:stretch>
                      <a:fillRect/>
                    </a:stretch>
                  </pic:blipFill>
                  <pic:spPr>
                    <a:xfrm>
                      <a:off x="0" y="0"/>
                      <a:ext cx="5516245" cy="1782445"/>
                    </a:xfrm>
                    <a:prstGeom prst="rect">
                      <a:avLst/>
                    </a:prstGeom>
                    <a:noFill/>
                    <a:ln>
                      <a:noFill/>
                    </a:ln>
                  </pic:spPr>
                </pic:pic>
              </a:graphicData>
            </a:graphic>
          </wp:inline>
        </w:drawing>
      </w:r>
    </w:p>
    <w:p>
      <w:pPr>
        <w:ind w:firstLine="420" w:firstLineChars="0"/>
      </w:pPr>
    </w:p>
    <w:p>
      <w:pPr>
        <w:ind w:firstLine="420" w:firstLineChars="0"/>
      </w:pPr>
    </w:p>
    <w:p>
      <w:pPr>
        <w:ind w:firstLine="420" w:firstLineChars="0"/>
      </w:pPr>
    </w:p>
    <w:p>
      <w:pPr>
        <w:ind w:firstLine="420" w:firstLineChars="0"/>
      </w:pPr>
      <w:r>
        <w:drawing>
          <wp:inline distT="0" distB="0" distL="114300" distR="114300">
            <wp:extent cx="5760085" cy="1820545"/>
            <wp:effectExtent l="0" t="0" r="635" b="825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9"/>
                    <a:stretch>
                      <a:fillRect/>
                    </a:stretch>
                  </pic:blipFill>
                  <pic:spPr>
                    <a:xfrm>
                      <a:off x="0" y="0"/>
                      <a:ext cx="5760085" cy="18205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如上图所示，是本系统所用到的PCB元件库。</w:t>
      </w:r>
    </w:p>
    <w:p>
      <w:pPr>
        <w:ind w:firstLine="420" w:firstLineChars="0"/>
        <w:rPr>
          <w:rFonts w:hint="eastAsia"/>
          <w:lang w:val="en-US" w:eastAsia="zh-CN"/>
        </w:rPr>
      </w:pPr>
      <w:r>
        <w:rPr>
          <w:rFonts w:hint="eastAsia"/>
          <w:lang w:val="en-US" w:eastAsia="zh-CN"/>
        </w:rPr>
        <w:t>由于元件库中的元件过多，只拿数码管来进行演示</w:t>
      </w:r>
    </w:p>
    <w:p>
      <w:pPr>
        <w:ind w:firstLine="420" w:firstLineChars="0"/>
        <w:rPr>
          <w:rFonts w:hint="default"/>
          <w:lang w:val="en-US" w:eastAsia="zh-CN"/>
        </w:rPr>
      </w:pPr>
      <w:r>
        <w:rPr>
          <w:rFonts w:hint="eastAsia"/>
          <w:lang w:val="en-US" w:eastAsia="zh-CN"/>
        </w:rPr>
        <w:t>如下图所示</w:t>
      </w:r>
    </w:p>
    <w:p>
      <w:pPr>
        <w:ind w:firstLine="420" w:firstLineChars="0"/>
        <w:rPr>
          <w:rFonts w:hint="default"/>
          <w:lang w:val="en-US" w:eastAsia="zh-CN"/>
        </w:rPr>
      </w:pPr>
      <w:r>
        <w:drawing>
          <wp:inline distT="0" distB="0" distL="114300" distR="114300">
            <wp:extent cx="5271135" cy="2769870"/>
            <wp:effectExtent l="0" t="0" r="1905" b="381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0"/>
                    <a:stretch>
                      <a:fillRect/>
                    </a:stretch>
                  </pic:blipFill>
                  <pic:spPr>
                    <a:xfrm>
                      <a:off x="0" y="0"/>
                      <a:ext cx="5271135" cy="2769870"/>
                    </a:xfrm>
                    <a:prstGeom prst="rect">
                      <a:avLst/>
                    </a:prstGeom>
                    <a:noFill/>
                    <a:ln>
                      <a:noFill/>
                    </a:ln>
                  </pic:spPr>
                </pic:pic>
              </a:graphicData>
            </a:graphic>
          </wp:inline>
        </w:drawing>
      </w:r>
    </w:p>
    <w:p>
      <w:pPr>
        <w:ind w:firstLine="420" w:firstLineChars="0"/>
      </w:pPr>
    </w:p>
    <w:p>
      <w:pPr>
        <w:ind w:firstLine="420" w:firstLineChars="0"/>
        <w:rPr>
          <w:rFonts w:hint="eastAsia" w:ascii="宋体" w:hAnsi="宋体"/>
          <w:sz w:val="24"/>
          <w:lang w:val="en-US" w:eastAsia="zh-CN"/>
        </w:rPr>
      </w:pPr>
      <w:r>
        <w:rPr>
          <w:rFonts w:hint="eastAsia" w:ascii="宋体" w:hAnsi="宋体"/>
          <w:sz w:val="24"/>
          <w:lang w:val="en-US" w:eastAsia="zh-CN"/>
        </w:rPr>
        <w:t>对于PCB封装的绘制，要根据实际元器件大小绘制。最外层的黄色丝印规定了实际数码管的边框大小。引脚与引脚之间的距离以及引脚在元件的位置都必须要尽可能地与实际相同。数码管的绘制过程中，需要画一些丝印，目的是在装配的时候提供更多的信息，方便我们进行装配。</w:t>
      </w:r>
    </w:p>
    <w:p>
      <w:pPr>
        <w:ind w:firstLine="420" w:firstLineChars="0"/>
        <w:rPr>
          <w:rFonts w:hint="eastAsia" w:ascii="宋体" w:hAnsi="宋体"/>
          <w:sz w:val="24"/>
          <w:lang w:val="en-US" w:eastAsia="zh-CN"/>
        </w:rPr>
      </w:pPr>
      <w:r>
        <w:rPr>
          <w:rFonts w:hint="eastAsia" w:ascii="宋体" w:hAnsi="宋体"/>
          <w:sz w:val="24"/>
          <w:lang w:val="en-US" w:eastAsia="zh-CN"/>
        </w:rPr>
        <w:t>不仅如此，我们还可以找到一些3维的元件图，可以让我们在视觉上有更好的效果。</w:t>
      </w:r>
    </w:p>
    <w:p>
      <w:pPr>
        <w:ind w:firstLine="420" w:firstLineChars="0"/>
      </w:pPr>
      <w:r>
        <w:drawing>
          <wp:inline distT="0" distB="0" distL="114300" distR="114300">
            <wp:extent cx="5269230" cy="2368550"/>
            <wp:effectExtent l="0" t="0" r="3810" b="889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1"/>
                    <a:stretch>
                      <a:fillRect/>
                    </a:stretch>
                  </pic:blipFill>
                  <pic:spPr>
                    <a:xfrm>
                      <a:off x="0" y="0"/>
                      <a:ext cx="5269230" cy="2368550"/>
                    </a:xfrm>
                    <a:prstGeom prst="rect">
                      <a:avLst/>
                    </a:prstGeom>
                    <a:noFill/>
                    <a:ln>
                      <a:noFill/>
                    </a:ln>
                  </pic:spPr>
                </pic:pic>
              </a:graphicData>
            </a:graphic>
          </wp:inline>
        </w:drawing>
      </w:r>
    </w:p>
    <w:p>
      <w:pPr>
        <w:ind w:left="3360" w:leftChars="0" w:firstLine="630" w:firstLineChars="300"/>
        <w:rPr>
          <w:rFonts w:hint="eastAsia" w:eastAsia="宋体"/>
          <w:lang w:val="en-US" w:eastAsia="zh-CN"/>
        </w:rPr>
      </w:pPr>
      <w:r>
        <w:rPr>
          <w:rFonts w:hint="eastAsia"/>
          <w:lang w:val="en-US" w:eastAsia="zh-CN"/>
        </w:rPr>
        <w:t>仰视图</w:t>
      </w:r>
    </w:p>
    <w:p>
      <w:pPr>
        <w:ind w:firstLine="420" w:firstLineChars="0"/>
        <w:rPr>
          <w:rFonts w:hint="default"/>
          <w:lang w:val="en-US" w:eastAsia="zh-CN"/>
        </w:rPr>
      </w:pPr>
    </w:p>
    <w:p>
      <w:r>
        <w:drawing>
          <wp:inline distT="0" distB="0" distL="114300" distR="114300">
            <wp:extent cx="5266690" cy="2296795"/>
            <wp:effectExtent l="0" t="0" r="6350" b="444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2"/>
                    <a:stretch>
                      <a:fillRect/>
                    </a:stretch>
                  </pic:blipFill>
                  <pic:spPr>
                    <a:xfrm>
                      <a:off x="0" y="0"/>
                      <a:ext cx="5266690" cy="2296795"/>
                    </a:xfrm>
                    <a:prstGeom prst="rect">
                      <a:avLst/>
                    </a:prstGeom>
                    <a:noFill/>
                    <a:ln>
                      <a:noFill/>
                    </a:ln>
                  </pic:spPr>
                </pic:pic>
              </a:graphicData>
            </a:graphic>
          </wp:inline>
        </w:drawing>
      </w:r>
    </w:p>
    <w:p>
      <w:pPr>
        <w:ind w:left="3360" w:leftChars="0" w:firstLine="420" w:firstLineChars="0"/>
        <w:rPr>
          <w:rFonts w:hint="eastAsia" w:eastAsia="宋体"/>
          <w:lang w:val="en-US" w:eastAsia="zh-CN"/>
        </w:rPr>
      </w:pPr>
      <w:r>
        <w:rPr>
          <w:rFonts w:hint="eastAsia"/>
          <w:lang w:val="en-US" w:eastAsia="zh-CN"/>
        </w:rPr>
        <w:t>仰视图</w:t>
      </w:r>
    </w:p>
    <w:p>
      <w:pPr>
        <w:pStyle w:val="3"/>
        <w:bidi w:val="0"/>
        <w:rPr>
          <w:rFonts w:hint="eastAsia" w:ascii="黑体" w:hAnsi="黑体" w:eastAsia="黑体" w:cs="黑体"/>
          <w:sz w:val="24"/>
          <w:szCs w:val="24"/>
        </w:rPr>
      </w:pPr>
      <w:r>
        <w:rPr>
          <w:rFonts w:hint="eastAsia" w:ascii="黑体" w:hAnsi="黑体" w:eastAsia="黑体" w:cs="黑体"/>
          <w:sz w:val="24"/>
          <w:szCs w:val="24"/>
        </w:rPr>
        <w:t xml:space="preserve">3.2  绘制PCB </w:t>
      </w:r>
    </w:p>
    <w:p>
      <w:pPr>
        <w:bidi w:val="0"/>
        <w:ind w:firstLine="420" w:firstLineChars="0"/>
        <w:rPr>
          <w:rFonts w:hint="default"/>
          <w:lang w:val="en-US" w:eastAsia="zh-CN"/>
        </w:rPr>
      </w:pPr>
      <w:r>
        <w:rPr>
          <w:rFonts w:hint="eastAsia"/>
          <w:lang w:val="en-US" w:eastAsia="zh-CN"/>
        </w:rPr>
        <w:t>PCB元件库建立完成之后，由于已经对原理图进行编译验证，没有任何问题。因此接下来就可以导入PCB，进行PCB板的绘制。</w:t>
      </w:r>
    </w:p>
    <w:p>
      <w:pPr>
        <w:bidi w:val="0"/>
        <w:ind w:firstLine="420" w:firstLineChars="0"/>
        <w:rPr>
          <w:rFonts w:hint="eastAsia"/>
          <w:lang w:val="en-US" w:eastAsia="zh-CN"/>
        </w:rPr>
      </w:pPr>
      <w:r>
        <w:rPr>
          <w:rFonts w:hint="eastAsia"/>
          <w:lang w:val="en-US" w:eastAsia="zh-CN"/>
        </w:rPr>
        <w:t>PCB的绘制过程无法用言语描述，可以通过最后的实际效果看出。</w:t>
      </w:r>
    </w:p>
    <w:p>
      <w:pPr>
        <w:numPr>
          <w:ilvl w:val="0"/>
          <w:numId w:val="1"/>
        </w:numPr>
        <w:bidi w:val="0"/>
        <w:ind w:firstLine="420" w:firstLineChars="0"/>
        <w:rPr>
          <w:rFonts w:hint="eastAsia"/>
          <w:lang w:val="en-US" w:eastAsia="zh-CN"/>
        </w:rPr>
      </w:pPr>
      <w:r>
        <w:rPr>
          <w:rFonts w:hint="eastAsia"/>
          <w:lang w:val="en-US" w:eastAsia="zh-CN"/>
        </w:rPr>
        <w:t>没有覆铜的正片层</w:t>
      </w:r>
    </w:p>
    <w:p>
      <w:pPr>
        <w:widowControl w:val="0"/>
        <w:numPr>
          <w:numId w:val="0"/>
        </w:numPr>
        <w:bidi w:val="0"/>
        <w:jc w:val="both"/>
        <w:rPr>
          <w:rFonts w:hint="eastAsia"/>
          <w:lang w:val="en-US" w:eastAsia="zh-CN"/>
        </w:rPr>
      </w:pPr>
      <w:r>
        <w:drawing>
          <wp:inline distT="0" distB="0" distL="114300" distR="114300">
            <wp:extent cx="5547995" cy="4402455"/>
            <wp:effectExtent l="0" t="0" r="14605" b="1905"/>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23"/>
                    <a:stretch>
                      <a:fillRect/>
                    </a:stretch>
                  </pic:blipFill>
                  <pic:spPr>
                    <a:xfrm>
                      <a:off x="0" y="0"/>
                      <a:ext cx="5547995" cy="4402455"/>
                    </a:xfrm>
                    <a:prstGeom prst="rect">
                      <a:avLst/>
                    </a:prstGeom>
                    <a:noFill/>
                    <a:ln>
                      <a:noFill/>
                    </a:ln>
                  </pic:spPr>
                </pic:pic>
              </a:graphicData>
            </a:graphic>
          </wp:inline>
        </w:drawing>
      </w:r>
    </w:p>
    <w:p>
      <w:pPr>
        <w:numPr>
          <w:ilvl w:val="0"/>
          <w:numId w:val="1"/>
        </w:numPr>
        <w:bidi w:val="0"/>
        <w:ind w:firstLine="420" w:firstLineChars="0"/>
        <w:rPr>
          <w:rFonts w:hint="default"/>
          <w:lang w:val="en-US" w:eastAsia="zh-CN"/>
        </w:rPr>
      </w:pPr>
      <w:r>
        <w:rPr>
          <w:rFonts w:hint="eastAsia"/>
          <w:lang w:val="en-US" w:eastAsia="zh-CN"/>
        </w:rPr>
        <w:t>没有覆铜的负片层</w:t>
      </w:r>
    </w:p>
    <w:p>
      <w:pPr>
        <w:widowControl w:val="0"/>
        <w:numPr>
          <w:numId w:val="0"/>
        </w:numPr>
        <w:bidi w:val="0"/>
        <w:jc w:val="both"/>
      </w:pPr>
      <w:r>
        <w:drawing>
          <wp:inline distT="0" distB="0" distL="114300" distR="114300">
            <wp:extent cx="5779135" cy="4321175"/>
            <wp:effectExtent l="0" t="0" r="12065" b="698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4"/>
                    <a:stretch>
                      <a:fillRect/>
                    </a:stretch>
                  </pic:blipFill>
                  <pic:spPr>
                    <a:xfrm>
                      <a:off x="0" y="0"/>
                      <a:ext cx="5779135" cy="4321175"/>
                    </a:xfrm>
                    <a:prstGeom prst="rect">
                      <a:avLst/>
                    </a:prstGeom>
                    <a:noFill/>
                    <a:ln>
                      <a:noFill/>
                    </a:ln>
                  </pic:spPr>
                </pic:pic>
              </a:graphicData>
            </a:graphic>
          </wp:inline>
        </w:drawing>
      </w:r>
    </w:p>
    <w:p>
      <w:pPr>
        <w:numPr>
          <w:ilvl w:val="0"/>
          <w:numId w:val="1"/>
        </w:numPr>
        <w:bidi w:val="0"/>
        <w:ind w:firstLine="420" w:firstLineChars="0"/>
        <w:rPr>
          <w:rFonts w:hint="default"/>
          <w:lang w:val="en-US" w:eastAsia="zh-CN"/>
        </w:rPr>
      </w:pPr>
      <w:r>
        <w:rPr>
          <w:rFonts w:hint="eastAsia"/>
          <w:lang w:val="en-US" w:eastAsia="zh-CN"/>
        </w:rPr>
        <w:t>没有覆铜的俯视图</w:t>
      </w:r>
    </w:p>
    <w:p>
      <w:pPr>
        <w:widowControl w:val="0"/>
        <w:numPr>
          <w:numId w:val="0"/>
        </w:numPr>
        <w:tabs>
          <w:tab w:val="left" w:pos="312"/>
        </w:tabs>
        <w:bidi w:val="0"/>
        <w:jc w:val="both"/>
        <w:rPr>
          <w:rFonts w:hint="default"/>
          <w:lang w:val="en-US" w:eastAsia="zh-CN"/>
        </w:rPr>
      </w:pPr>
      <w:r>
        <w:drawing>
          <wp:inline distT="0" distB="0" distL="114300" distR="114300">
            <wp:extent cx="5793740" cy="3956050"/>
            <wp:effectExtent l="0" t="0" r="12700"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5"/>
                    <a:stretch>
                      <a:fillRect/>
                    </a:stretch>
                  </pic:blipFill>
                  <pic:spPr>
                    <a:xfrm>
                      <a:off x="0" y="0"/>
                      <a:ext cx="5793740" cy="3956050"/>
                    </a:xfrm>
                    <a:prstGeom prst="rect">
                      <a:avLst/>
                    </a:prstGeom>
                    <a:noFill/>
                    <a:ln>
                      <a:noFill/>
                    </a:ln>
                  </pic:spPr>
                </pic:pic>
              </a:graphicData>
            </a:graphic>
          </wp:inline>
        </w:drawing>
      </w:r>
    </w:p>
    <w:p>
      <w:pPr>
        <w:numPr>
          <w:ilvl w:val="0"/>
          <w:numId w:val="1"/>
        </w:numPr>
        <w:bidi w:val="0"/>
        <w:ind w:firstLine="420" w:firstLineChars="0"/>
        <w:rPr>
          <w:rFonts w:hint="default"/>
          <w:lang w:val="en-US" w:eastAsia="zh-CN"/>
        </w:rPr>
      </w:pPr>
      <w:r>
        <w:rPr>
          <w:rFonts w:hint="eastAsia"/>
          <w:lang w:val="en-US" w:eastAsia="zh-CN"/>
        </w:rPr>
        <w:t>覆铜的正片层</w:t>
      </w:r>
    </w:p>
    <w:p>
      <w:pPr>
        <w:widowControl w:val="0"/>
        <w:numPr>
          <w:numId w:val="0"/>
        </w:numPr>
        <w:bidi w:val="0"/>
        <w:jc w:val="both"/>
        <w:rPr>
          <w:rFonts w:hint="default"/>
          <w:lang w:val="en-US" w:eastAsia="zh-CN"/>
        </w:rPr>
      </w:pPr>
      <w:r>
        <w:drawing>
          <wp:inline distT="0" distB="0" distL="114300" distR="114300">
            <wp:extent cx="5716905" cy="4328795"/>
            <wp:effectExtent l="0" t="0" r="13335" b="1460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6"/>
                    <a:stretch>
                      <a:fillRect/>
                    </a:stretch>
                  </pic:blipFill>
                  <pic:spPr>
                    <a:xfrm>
                      <a:off x="0" y="0"/>
                      <a:ext cx="5716905" cy="4328795"/>
                    </a:xfrm>
                    <a:prstGeom prst="rect">
                      <a:avLst/>
                    </a:prstGeom>
                    <a:noFill/>
                    <a:ln>
                      <a:noFill/>
                    </a:ln>
                  </pic:spPr>
                </pic:pic>
              </a:graphicData>
            </a:graphic>
          </wp:inline>
        </w:drawing>
      </w:r>
    </w:p>
    <w:p>
      <w:pPr>
        <w:numPr>
          <w:ilvl w:val="0"/>
          <w:numId w:val="1"/>
        </w:numPr>
        <w:bidi w:val="0"/>
        <w:ind w:firstLine="420" w:firstLineChars="0"/>
        <w:rPr>
          <w:rFonts w:hint="default"/>
          <w:lang w:val="en-US" w:eastAsia="zh-CN"/>
        </w:rPr>
      </w:pPr>
      <w:r>
        <w:rPr>
          <w:rFonts w:hint="eastAsia"/>
          <w:lang w:val="en-US" w:eastAsia="zh-CN"/>
        </w:rPr>
        <w:t>覆铜的负片层</w:t>
      </w:r>
    </w:p>
    <w:p>
      <w:pPr>
        <w:widowControl w:val="0"/>
        <w:numPr>
          <w:numId w:val="0"/>
        </w:numPr>
        <w:bidi w:val="0"/>
        <w:jc w:val="both"/>
        <w:rPr>
          <w:rFonts w:hint="default"/>
          <w:lang w:val="en-US" w:eastAsia="zh-CN"/>
        </w:rPr>
      </w:pPr>
      <w:r>
        <w:drawing>
          <wp:inline distT="0" distB="0" distL="114300" distR="114300">
            <wp:extent cx="5705475" cy="4036060"/>
            <wp:effectExtent l="0" t="0" r="9525" b="254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7"/>
                    <a:stretch>
                      <a:fillRect/>
                    </a:stretch>
                  </pic:blipFill>
                  <pic:spPr>
                    <a:xfrm>
                      <a:off x="0" y="0"/>
                      <a:ext cx="5705475" cy="4036060"/>
                    </a:xfrm>
                    <a:prstGeom prst="rect">
                      <a:avLst/>
                    </a:prstGeom>
                    <a:noFill/>
                    <a:ln>
                      <a:noFill/>
                    </a:ln>
                  </pic:spPr>
                </pic:pic>
              </a:graphicData>
            </a:graphic>
          </wp:inline>
        </w:drawing>
      </w:r>
    </w:p>
    <w:p>
      <w:pPr>
        <w:numPr>
          <w:ilvl w:val="0"/>
          <w:numId w:val="1"/>
        </w:numPr>
        <w:bidi w:val="0"/>
        <w:ind w:firstLine="420" w:firstLineChars="0"/>
        <w:rPr>
          <w:rFonts w:hint="default"/>
          <w:lang w:val="en-US" w:eastAsia="zh-CN"/>
        </w:rPr>
      </w:pPr>
      <w:r>
        <w:rPr>
          <w:rFonts w:hint="eastAsia"/>
          <w:lang w:val="en-US" w:eastAsia="zh-CN"/>
        </w:rPr>
        <w:t>覆铜的俯视图</w:t>
      </w:r>
    </w:p>
    <w:p>
      <w:pPr>
        <w:widowControl w:val="0"/>
        <w:numPr>
          <w:numId w:val="0"/>
        </w:numPr>
        <w:bidi w:val="0"/>
        <w:jc w:val="both"/>
        <w:rPr>
          <w:rFonts w:hint="default"/>
          <w:lang w:val="en-US" w:eastAsia="zh-CN"/>
        </w:rPr>
      </w:pPr>
      <w:r>
        <w:drawing>
          <wp:inline distT="0" distB="0" distL="114300" distR="114300">
            <wp:extent cx="5688330" cy="4406265"/>
            <wp:effectExtent l="0" t="0" r="11430" b="1333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8"/>
                    <a:stretch>
                      <a:fillRect/>
                    </a:stretch>
                  </pic:blipFill>
                  <pic:spPr>
                    <a:xfrm>
                      <a:off x="0" y="0"/>
                      <a:ext cx="5688330" cy="4406265"/>
                    </a:xfrm>
                    <a:prstGeom prst="rect">
                      <a:avLst/>
                    </a:prstGeom>
                    <a:noFill/>
                    <a:ln>
                      <a:noFill/>
                    </a:ln>
                  </pic:spPr>
                </pic:pic>
              </a:graphicData>
            </a:graphic>
          </wp:inline>
        </w:drawing>
      </w:r>
    </w:p>
    <w:p>
      <w:pPr>
        <w:numPr>
          <w:ilvl w:val="0"/>
          <w:numId w:val="1"/>
        </w:numPr>
        <w:bidi w:val="0"/>
        <w:ind w:firstLine="420" w:firstLineChars="0"/>
        <w:rPr>
          <w:rFonts w:hint="default"/>
          <w:lang w:val="en-US" w:eastAsia="zh-CN"/>
        </w:rPr>
      </w:pPr>
      <w:r>
        <w:rPr>
          <w:rFonts w:hint="eastAsia"/>
          <w:lang w:val="en-US" w:eastAsia="zh-CN"/>
        </w:rPr>
        <w:t>三维俯视图</w:t>
      </w:r>
    </w:p>
    <w:p>
      <w:pPr>
        <w:widowControl w:val="0"/>
        <w:numPr>
          <w:numId w:val="0"/>
        </w:numPr>
        <w:bidi w:val="0"/>
        <w:jc w:val="both"/>
        <w:rPr>
          <w:rFonts w:hint="default"/>
          <w:lang w:val="en-US" w:eastAsia="zh-CN"/>
        </w:rPr>
      </w:pPr>
      <w:r>
        <w:drawing>
          <wp:inline distT="0" distB="0" distL="114300" distR="114300">
            <wp:extent cx="5644515" cy="3764280"/>
            <wp:effectExtent l="0" t="0" r="9525" b="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29"/>
                    <a:stretch>
                      <a:fillRect/>
                    </a:stretch>
                  </pic:blipFill>
                  <pic:spPr>
                    <a:xfrm>
                      <a:off x="0" y="0"/>
                      <a:ext cx="5644515" cy="3764280"/>
                    </a:xfrm>
                    <a:prstGeom prst="rect">
                      <a:avLst/>
                    </a:prstGeom>
                    <a:noFill/>
                    <a:ln>
                      <a:noFill/>
                    </a:ln>
                  </pic:spPr>
                </pic:pic>
              </a:graphicData>
            </a:graphic>
          </wp:inline>
        </w:drawing>
      </w:r>
    </w:p>
    <w:p>
      <w:pPr>
        <w:numPr>
          <w:ilvl w:val="0"/>
          <w:numId w:val="1"/>
        </w:numPr>
        <w:bidi w:val="0"/>
        <w:ind w:firstLine="420" w:firstLineChars="0"/>
        <w:rPr>
          <w:rFonts w:hint="default"/>
          <w:lang w:val="en-US" w:eastAsia="zh-CN"/>
        </w:rPr>
      </w:pPr>
      <w:r>
        <w:rPr>
          <w:rFonts w:hint="eastAsia"/>
          <w:lang w:val="en-US" w:eastAsia="zh-CN"/>
        </w:rPr>
        <w:t>三维仰视图</w:t>
      </w:r>
    </w:p>
    <w:p>
      <w:pPr>
        <w:bidi w:val="0"/>
        <w:rPr>
          <w:rFonts w:hint="default"/>
          <w:lang w:val="en-US" w:eastAsia="zh-CN"/>
        </w:rPr>
      </w:pPr>
      <w:r>
        <w:drawing>
          <wp:inline distT="0" distB="0" distL="114300" distR="114300">
            <wp:extent cx="6144895" cy="3489960"/>
            <wp:effectExtent l="0" t="0" r="12065" b="0"/>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0"/>
                    <a:stretch>
                      <a:fillRect/>
                    </a:stretch>
                  </pic:blipFill>
                  <pic:spPr>
                    <a:xfrm>
                      <a:off x="0" y="0"/>
                      <a:ext cx="6144895" cy="3489960"/>
                    </a:xfrm>
                    <a:prstGeom prst="rect">
                      <a:avLst/>
                    </a:prstGeom>
                    <a:noFill/>
                    <a:ln>
                      <a:noFill/>
                    </a:ln>
                  </pic:spPr>
                </pic:pic>
              </a:graphicData>
            </a:graphic>
          </wp:inline>
        </w:drawing>
      </w:r>
    </w:p>
    <w:p>
      <w:pPr>
        <w:pStyle w:val="2"/>
        <w:numPr>
          <w:ilvl w:val="0"/>
          <w:numId w:val="2"/>
        </w:numPr>
        <w:bidi w:val="0"/>
        <w:rPr>
          <w:rFonts w:hint="eastAsia" w:ascii="宋体" w:hAnsi="宋体"/>
          <w:sz w:val="24"/>
        </w:rPr>
      </w:pPr>
      <w:r>
        <w:rPr>
          <w:rFonts w:hint="eastAsia" w:ascii="黑体" w:eastAsia="黑体"/>
          <w:sz w:val="24"/>
          <w:lang w:val="en-US" w:eastAsia="zh-CN"/>
        </w:rPr>
        <w:t xml:space="preserve"> </w:t>
      </w:r>
      <w:r>
        <w:rPr>
          <w:rFonts w:hint="eastAsia" w:ascii="黑体" w:eastAsia="黑体"/>
          <w:sz w:val="24"/>
        </w:rPr>
        <w:t>总 结</w:t>
      </w:r>
    </w:p>
    <w:p>
      <w:pPr>
        <w:bidi w:val="0"/>
        <w:ind w:firstLine="420" w:firstLineChars="0"/>
        <w:rPr>
          <w:rFonts w:hint="eastAsia"/>
          <w:lang w:val="en-US" w:eastAsia="zh-CN"/>
        </w:rPr>
      </w:pPr>
      <w:r>
        <w:rPr>
          <w:rFonts w:hint="eastAsia"/>
          <w:lang w:val="en-US" w:eastAsia="zh-CN"/>
        </w:rPr>
        <w:t>本次课程设计我负责的是PCB部分，在这次为期2个星期的过程中，我学到了很多新的东西，我获益匪浅，十分开心。</w:t>
      </w:r>
    </w:p>
    <w:p>
      <w:pPr>
        <w:bidi w:val="0"/>
        <w:ind w:firstLine="420" w:firstLineChars="0"/>
        <w:rPr>
          <w:rFonts w:hint="eastAsia"/>
          <w:lang w:val="en-US" w:eastAsia="zh-CN"/>
        </w:rPr>
      </w:pPr>
      <w:r>
        <w:rPr>
          <w:rFonts w:hint="eastAsia"/>
          <w:lang w:val="en-US" w:eastAsia="zh-CN"/>
        </w:rPr>
        <w:t>首先就是PCB制作的流程：</w:t>
      </w:r>
    </w:p>
    <w:p>
      <w:pPr>
        <w:bidi w:val="0"/>
        <w:ind w:firstLine="420" w:firstLineChars="0"/>
        <w:rPr>
          <w:rFonts w:hint="eastAsia"/>
          <w:lang w:val="en-US" w:eastAsia="zh-CN"/>
        </w:rPr>
      </w:pPr>
      <w:r>
        <w:rPr>
          <w:rFonts w:hint="eastAsia"/>
          <w:lang w:val="en-US" w:eastAsia="zh-CN"/>
        </w:rPr>
        <w:t>根据题目需求，分析需要用到哪些外部设备、以及实现这个需求的最小系统需要哪些部分列一个清单。这个清单就包含了最小系统所需的所有元件。</w:t>
      </w:r>
    </w:p>
    <w:p>
      <w:pPr>
        <w:bidi w:val="0"/>
        <w:ind w:firstLine="420" w:firstLineChars="0"/>
        <w:rPr>
          <w:rFonts w:hint="eastAsia"/>
          <w:lang w:val="en-US" w:eastAsia="zh-CN"/>
        </w:rPr>
      </w:pPr>
      <w:r>
        <w:rPr>
          <w:rFonts w:hint="eastAsia"/>
          <w:lang w:val="en-US" w:eastAsia="zh-CN"/>
        </w:rPr>
        <w:t>根据该清单每一个器件，绘制出对应的原理图元件，元件库的绘制过程中需要注意两个地方：一个是designator元件位号(例C？-&gt;代表该元件的类型，后面的？代表的是元件在原理图中位号)、一个就是comment 参数或注释(例10pf -&gt;代表的是该电容的大小)。元件库绘制完后，就意味着构成最小系统的组件以及完成，接下来就是绘制原理图。</w:t>
      </w:r>
    </w:p>
    <w:p>
      <w:pPr>
        <w:bidi w:val="0"/>
        <w:ind w:firstLine="420" w:firstLineChars="0"/>
        <w:rPr>
          <w:rFonts w:hint="eastAsia"/>
          <w:lang w:val="en-US" w:eastAsia="zh-CN"/>
        </w:rPr>
      </w:pPr>
      <w:r>
        <w:rPr>
          <w:rFonts w:hint="eastAsia"/>
          <w:lang w:val="en-US" w:eastAsia="zh-CN"/>
        </w:rPr>
        <w:t>原理图就是元件库中的元件的排列组合，组合的方式通过网络标签、带有电气属性的导线、再就是电源组件。原理图大致绘制完成以后，需要进行对原理图中的每个元件进行标号和赋值。标号可以选择自动标号，而赋值需要在原理图中直接对comment值进行修改。当标号和comment都给定了以后，就说明原理图就唯一地确定下来了。然后就可以对原理图进行编译验证，纠正可能出现的小问题。原理图编译完成后会有电气连接属性网络，这些连接就是在PCB画板的过程中的飞线。</w:t>
      </w:r>
    </w:p>
    <w:p>
      <w:pPr>
        <w:ind w:firstLine="420" w:firstLineChars="0"/>
        <w:rPr>
          <w:rFonts w:hint="eastAsia"/>
          <w:lang w:val="en-US" w:eastAsia="zh-CN"/>
        </w:rPr>
      </w:pPr>
      <w:r>
        <w:rPr>
          <w:rFonts w:hint="eastAsia"/>
          <w:lang w:val="en-US" w:eastAsia="zh-CN"/>
        </w:rPr>
        <w:t>原理图编译之后就需要画PCB元件库，元件库中每一个元件又叫封装，元件封装是原理图逻辑上元件到实际PCB板的映射。</w:t>
      </w:r>
      <w:r>
        <w:rPr>
          <w:rFonts w:hint="eastAsia" w:ascii="宋体" w:hAnsi="宋体" w:eastAsia="宋体" w:cs="宋体"/>
          <w:i w:val="0"/>
          <w:iCs w:val="0"/>
          <w:caps w:val="0"/>
          <w:color w:val="4D4D4D"/>
          <w:spacing w:val="0"/>
          <w:sz w:val="21"/>
          <w:szCs w:val="21"/>
          <w:shd w:val="clear" w:fill="FFFFFF"/>
        </w:rPr>
        <w:t>封装就是将抽象得到的数据和行为（或功能）相结合，形成一个有机的整体。PCB封装是实际的电子元器件、芯片等的各种参数通过使用图形方式表现出来，以便可以在画PCB图时进行调用。</w:t>
      </w:r>
      <w:r>
        <w:rPr>
          <w:rStyle w:val="7"/>
          <w:rFonts w:hint="eastAsia" w:ascii="宋体" w:hAnsi="宋体" w:eastAsia="宋体" w:cs="宋体"/>
          <w:b/>
          <w:bCs/>
          <w:i w:val="0"/>
          <w:iCs w:val="0"/>
          <w:caps w:val="0"/>
          <w:color w:val="4D4D4D"/>
          <w:spacing w:val="0"/>
          <w:sz w:val="21"/>
          <w:szCs w:val="21"/>
          <w:shd w:val="clear" w:fill="FFFFFF"/>
        </w:rPr>
        <w:t>也是元器件往PCB板上焊接时在板上的焊盘尺寸</w:t>
      </w:r>
      <w:r>
        <w:rPr>
          <w:rFonts w:hint="eastAsia" w:ascii="宋体" w:hAnsi="宋体" w:eastAsia="宋体" w:cs="宋体"/>
          <w:i w:val="0"/>
          <w:iCs w:val="0"/>
          <w:caps w:val="0"/>
          <w:color w:val="4D4D4D"/>
          <w:spacing w:val="0"/>
          <w:sz w:val="21"/>
          <w:szCs w:val="21"/>
          <w:shd w:val="clear" w:fill="FFFFFF"/>
        </w:rPr>
        <w:t>。</w:t>
      </w:r>
      <w:r>
        <w:rPr>
          <w:rFonts w:hint="eastAsia"/>
          <w:lang w:val="en-US" w:eastAsia="zh-CN"/>
        </w:rPr>
        <w:t>元件封装的大小一定要和实际元件的大小吻合，不然在装配阶段就无法进行匹配。</w:t>
      </w:r>
    </w:p>
    <w:p>
      <w:pPr>
        <w:ind w:firstLine="420" w:firstLineChars="0"/>
        <w:rPr>
          <w:rFonts w:hint="eastAsia"/>
          <w:lang w:val="en-US" w:eastAsia="zh-CN"/>
        </w:rPr>
      </w:pPr>
      <w:r>
        <w:rPr>
          <w:rFonts w:hint="eastAsia"/>
          <w:lang w:val="en-US" w:eastAsia="zh-CN"/>
        </w:rPr>
        <w:t>PCB封装全部实现以后，就可以导入pcbdoc中。根据原理图阶段编译完成后生成的电气连接网络属性进行布线连接即可。在布线过程中有很多的小技巧和快捷键，使得布线的过程非常的有条不紊的进行。布线完成后还需要进行正片层和负片层的铺铜操作。确保没有问题后再进行DRC检查以及丝印的调整。</w:t>
      </w:r>
    </w:p>
    <w:p>
      <w:pPr>
        <w:ind w:firstLine="420" w:firstLineChars="0"/>
        <w:rPr>
          <w:rFonts w:hint="eastAsia"/>
          <w:lang w:val="en-US" w:eastAsia="zh-CN"/>
        </w:rPr>
      </w:pPr>
      <w:r>
        <w:rPr>
          <w:rFonts w:hint="eastAsia"/>
          <w:lang w:val="en-US" w:eastAsia="zh-CN"/>
        </w:rPr>
        <w:t>最后就可以根据相关的操作生成BOM表、Gerber文件等等。BOM表又叫物料清单，我们根据BOM表到淘宝上购买元器件。Gerber等等其它文件可以发送给嘉立创、凡亿等等制板厂商进行制板。在获得PCB板和元件之后，就可以对PCB板进行装配，装配完成后烧写程序验证硬件是否有问题。</w:t>
      </w:r>
    </w:p>
    <w:p>
      <w:pPr>
        <w:ind w:firstLine="420" w:firstLineChars="0"/>
        <w:rPr>
          <w:rFonts w:hint="eastAsia"/>
          <w:lang w:val="en-US" w:eastAsia="zh-CN"/>
        </w:rPr>
      </w:pPr>
      <w:r>
        <w:rPr>
          <w:rFonts w:hint="eastAsia"/>
          <w:lang w:val="en-US" w:eastAsia="zh-CN"/>
        </w:rPr>
        <w:t>以上就是根据题目需求实现最小系统板的流程，通过本次课程设计，使得我对整个流程有了清晰的把握，使得我能够根据需求独立的思考，并完成任务，我非常开心。</w:t>
      </w:r>
    </w:p>
    <w:p>
      <w:pPr>
        <w:ind w:firstLine="420" w:firstLineChars="0"/>
        <w:rPr>
          <w:rFonts w:hint="eastAsia"/>
          <w:lang w:val="en-US" w:eastAsia="zh-CN"/>
        </w:rPr>
      </w:pPr>
      <w:r>
        <w:rPr>
          <w:rFonts w:hint="eastAsia"/>
          <w:lang w:val="en-US" w:eastAsia="zh-CN"/>
        </w:rPr>
        <w:t>不仅如此，不但知道了实现最小系统板的流程，还知道了PCB板的制作过程，如何将一个铜片(正片层全铺铜)制成一个PCB板，觉得自己对PCB的认识更加地深刻。</w:t>
      </w:r>
    </w:p>
    <w:p>
      <w:pPr>
        <w:ind w:firstLine="420" w:firstLineChars="0"/>
        <w:rPr>
          <w:rFonts w:hint="default"/>
          <w:color w:val="0000FF"/>
          <w:lang w:val="en-US" w:eastAsia="zh-CN"/>
        </w:rPr>
      </w:pPr>
      <w:r>
        <w:rPr>
          <w:rFonts w:hint="default"/>
          <w:color w:val="0000FF"/>
          <w:lang w:val="en-US" w:eastAsia="zh-CN"/>
        </w:rPr>
        <w:fldChar w:fldCharType="begin"/>
      </w:r>
      <w:r>
        <w:rPr>
          <w:rFonts w:hint="default"/>
          <w:color w:val="0000FF"/>
          <w:lang w:val="en-US" w:eastAsia="zh-CN"/>
        </w:rPr>
        <w:instrText xml:space="preserve"> HYPERLINK "https://v.qq.com/x/page/o0683iu67zp.html" </w:instrText>
      </w:r>
      <w:r>
        <w:rPr>
          <w:rFonts w:hint="default"/>
          <w:color w:val="0000FF"/>
          <w:lang w:val="en-US" w:eastAsia="zh-CN"/>
        </w:rPr>
        <w:fldChar w:fldCharType="separate"/>
      </w:r>
      <w:r>
        <w:rPr>
          <w:rStyle w:val="8"/>
          <w:rFonts w:hint="default"/>
          <w:color w:val="0000FF"/>
          <w:lang w:val="en-US" w:eastAsia="zh-CN"/>
        </w:rPr>
        <w:t>https://v.qq.com/x/page/o0683iu67zp.html</w:t>
      </w:r>
      <w:r>
        <w:rPr>
          <w:rFonts w:hint="default"/>
          <w:color w:val="0000FF"/>
          <w:lang w:val="en-US" w:eastAsia="zh-CN"/>
        </w:rPr>
        <w:fldChar w:fldCharType="end"/>
      </w:r>
    </w:p>
    <w:p>
      <w:pPr>
        <w:ind w:firstLine="420" w:firstLineChars="0"/>
        <w:rPr>
          <w:rFonts w:hint="default"/>
          <w:color w:val="auto"/>
          <w:lang w:val="en-US" w:eastAsia="zh-CN"/>
        </w:rPr>
      </w:pPr>
      <w:r>
        <w:rPr>
          <w:rFonts w:hint="eastAsia"/>
          <w:color w:val="auto"/>
          <w:lang w:val="en-US" w:eastAsia="zh-CN"/>
        </w:rPr>
        <w:t>上面这个链接就是一个PCB板的制作过程，我从中大为震撼。生命不止、学习不停。只有不断的学习才能够充实自己，能让自己看待这个世界有一个新的视角。</w:t>
      </w:r>
      <w:bookmarkStart w:id="0" w:name="_GoBack"/>
      <w:bookmarkEnd w:id="0"/>
    </w:p>
    <w:p>
      <w:pPr>
        <w:ind w:firstLine="420" w:firstLineChars="0"/>
        <w:rPr>
          <w:rFonts w:hint="default"/>
          <w:lang w:val="en-US" w:eastAsia="zh-CN"/>
        </w:rPr>
      </w:pPr>
    </w:p>
    <w:p>
      <w:pPr>
        <w:bidi w:val="0"/>
        <w:ind w:firstLine="420" w:firstLineChars="0"/>
        <w:rPr>
          <w:rFonts w:hint="default"/>
          <w:lang w:val="en-US" w:eastAsia="zh-CN"/>
        </w:rPr>
      </w:pPr>
    </w:p>
    <w:p/>
    <w:p>
      <w:pPr>
        <w:bidi w:val="0"/>
        <w:jc w:val="cente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Algerian">
    <w:panose1 w:val="04020705040A02060702"/>
    <w:charset w:val="00"/>
    <w:family w:val="auto"/>
    <w:pitch w:val="default"/>
    <w:sig w:usb0="00000003" w:usb1="00000000" w:usb2="00000000" w:usb3="00000000" w:csb0="20000001" w:csb1="00000000"/>
  </w:font>
  <w:font w:name="幼圆">
    <w:panose1 w:val="02010509060101010101"/>
    <w:charset w:val="86"/>
    <w:family w:val="auto"/>
    <w:pitch w:val="default"/>
    <w:sig w:usb0="00000001" w:usb1="080E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方正舒体">
    <w:panose1 w:val="02010601030101010101"/>
    <w:charset w:val="86"/>
    <w:family w:val="auto"/>
    <w:pitch w:val="default"/>
    <w:sig w:usb0="00000003"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A0FBC5"/>
    <w:multiLevelType w:val="singleLevel"/>
    <w:tmpl w:val="80A0FBC5"/>
    <w:lvl w:ilvl="0" w:tentative="0">
      <w:start w:val="5"/>
      <w:numFmt w:val="chineseCounting"/>
      <w:lvlText w:val="第%1章"/>
      <w:lvlJc w:val="left"/>
      <w:rPr>
        <w:rFonts w:hint="eastAsia"/>
      </w:rPr>
    </w:lvl>
  </w:abstractNum>
  <w:abstractNum w:abstractNumId="1">
    <w:nsid w:val="D3A3C608"/>
    <w:multiLevelType w:val="singleLevel"/>
    <w:tmpl w:val="D3A3C608"/>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B96270"/>
    <w:rsid w:val="00114400"/>
    <w:rsid w:val="00270790"/>
    <w:rsid w:val="00441150"/>
    <w:rsid w:val="004E1221"/>
    <w:rsid w:val="004F7A08"/>
    <w:rsid w:val="00A5573E"/>
    <w:rsid w:val="00E32D5A"/>
    <w:rsid w:val="00E6284A"/>
    <w:rsid w:val="010A6538"/>
    <w:rsid w:val="0114753D"/>
    <w:rsid w:val="01425FA1"/>
    <w:rsid w:val="016A5229"/>
    <w:rsid w:val="019B1886"/>
    <w:rsid w:val="01A61B7D"/>
    <w:rsid w:val="02586BDA"/>
    <w:rsid w:val="02592228"/>
    <w:rsid w:val="02BC27B5"/>
    <w:rsid w:val="02BF77F6"/>
    <w:rsid w:val="032D4760"/>
    <w:rsid w:val="033F20A0"/>
    <w:rsid w:val="037E51B5"/>
    <w:rsid w:val="038A06EF"/>
    <w:rsid w:val="03AC097B"/>
    <w:rsid w:val="03AD764F"/>
    <w:rsid w:val="03B31109"/>
    <w:rsid w:val="03E2379C"/>
    <w:rsid w:val="03E70DB3"/>
    <w:rsid w:val="04185410"/>
    <w:rsid w:val="05094D59"/>
    <w:rsid w:val="05373674"/>
    <w:rsid w:val="053C6EDC"/>
    <w:rsid w:val="053F6CB3"/>
    <w:rsid w:val="056A3A4A"/>
    <w:rsid w:val="059D407B"/>
    <w:rsid w:val="05AE0BDF"/>
    <w:rsid w:val="05B747B5"/>
    <w:rsid w:val="05BE311D"/>
    <w:rsid w:val="064424ED"/>
    <w:rsid w:val="06460C0F"/>
    <w:rsid w:val="0680112C"/>
    <w:rsid w:val="06F10E89"/>
    <w:rsid w:val="070E750C"/>
    <w:rsid w:val="0717375D"/>
    <w:rsid w:val="07B0770E"/>
    <w:rsid w:val="07BA233A"/>
    <w:rsid w:val="07C5765D"/>
    <w:rsid w:val="07FC0BA5"/>
    <w:rsid w:val="082223BA"/>
    <w:rsid w:val="084769A1"/>
    <w:rsid w:val="085D0005"/>
    <w:rsid w:val="08803584"/>
    <w:rsid w:val="08907C6B"/>
    <w:rsid w:val="089332B7"/>
    <w:rsid w:val="089E3A0A"/>
    <w:rsid w:val="089E4FAF"/>
    <w:rsid w:val="089F49DA"/>
    <w:rsid w:val="08B60D54"/>
    <w:rsid w:val="08C03E8F"/>
    <w:rsid w:val="08D21CBE"/>
    <w:rsid w:val="0935436E"/>
    <w:rsid w:val="093E54D0"/>
    <w:rsid w:val="093F343F"/>
    <w:rsid w:val="09756E61"/>
    <w:rsid w:val="097A30B1"/>
    <w:rsid w:val="09C82D7B"/>
    <w:rsid w:val="09F204B1"/>
    <w:rsid w:val="0A1B54D2"/>
    <w:rsid w:val="0A40121D"/>
    <w:rsid w:val="0A650C83"/>
    <w:rsid w:val="0A6A3115"/>
    <w:rsid w:val="0AAC0E4A"/>
    <w:rsid w:val="0AB52F95"/>
    <w:rsid w:val="0AC309C6"/>
    <w:rsid w:val="0ADD5B52"/>
    <w:rsid w:val="0B0E42E3"/>
    <w:rsid w:val="0B5F0F15"/>
    <w:rsid w:val="0B7562C7"/>
    <w:rsid w:val="0BA17A99"/>
    <w:rsid w:val="0BA92DF2"/>
    <w:rsid w:val="0BD23D0A"/>
    <w:rsid w:val="0C190522"/>
    <w:rsid w:val="0C1B3477"/>
    <w:rsid w:val="0C1B5A9E"/>
    <w:rsid w:val="0C1F1683"/>
    <w:rsid w:val="0C476113"/>
    <w:rsid w:val="0C5E598A"/>
    <w:rsid w:val="0C62191E"/>
    <w:rsid w:val="0C65246D"/>
    <w:rsid w:val="0C676FBD"/>
    <w:rsid w:val="0C887C13"/>
    <w:rsid w:val="0CB1287F"/>
    <w:rsid w:val="0CCC227F"/>
    <w:rsid w:val="0CDD2D53"/>
    <w:rsid w:val="0CEC2F96"/>
    <w:rsid w:val="0CFA1A3F"/>
    <w:rsid w:val="0D040924"/>
    <w:rsid w:val="0D2B7F62"/>
    <w:rsid w:val="0D6227F9"/>
    <w:rsid w:val="0D810FC0"/>
    <w:rsid w:val="0DAD0977"/>
    <w:rsid w:val="0DF33BE7"/>
    <w:rsid w:val="0DFB0811"/>
    <w:rsid w:val="0E083E00"/>
    <w:rsid w:val="0E105427"/>
    <w:rsid w:val="0E3B2427"/>
    <w:rsid w:val="0E6722DA"/>
    <w:rsid w:val="0E9A5563"/>
    <w:rsid w:val="0EF90478"/>
    <w:rsid w:val="0F005F43"/>
    <w:rsid w:val="0F0C3DC3"/>
    <w:rsid w:val="0F135152"/>
    <w:rsid w:val="0F5D461F"/>
    <w:rsid w:val="0F9F0794"/>
    <w:rsid w:val="10445CB5"/>
    <w:rsid w:val="1089355C"/>
    <w:rsid w:val="10B06298"/>
    <w:rsid w:val="112B0EEC"/>
    <w:rsid w:val="11452573"/>
    <w:rsid w:val="115630D4"/>
    <w:rsid w:val="1178129C"/>
    <w:rsid w:val="11903616"/>
    <w:rsid w:val="11A42091"/>
    <w:rsid w:val="12266F4A"/>
    <w:rsid w:val="124073E4"/>
    <w:rsid w:val="124F46F3"/>
    <w:rsid w:val="127D2531"/>
    <w:rsid w:val="12DC48C1"/>
    <w:rsid w:val="12E36BE9"/>
    <w:rsid w:val="12FD414F"/>
    <w:rsid w:val="13223128"/>
    <w:rsid w:val="13587AD5"/>
    <w:rsid w:val="1363488D"/>
    <w:rsid w:val="13685340"/>
    <w:rsid w:val="138F4770"/>
    <w:rsid w:val="13AE38DF"/>
    <w:rsid w:val="13B654F6"/>
    <w:rsid w:val="13F37300"/>
    <w:rsid w:val="13F84F38"/>
    <w:rsid w:val="145A2EDB"/>
    <w:rsid w:val="145F7409"/>
    <w:rsid w:val="14B44CE1"/>
    <w:rsid w:val="14DF1632"/>
    <w:rsid w:val="14F055ED"/>
    <w:rsid w:val="151528BC"/>
    <w:rsid w:val="15311E8E"/>
    <w:rsid w:val="154C6CC8"/>
    <w:rsid w:val="15673B02"/>
    <w:rsid w:val="15AA4FB9"/>
    <w:rsid w:val="15F230E6"/>
    <w:rsid w:val="16007839"/>
    <w:rsid w:val="163D2AB4"/>
    <w:rsid w:val="1666200B"/>
    <w:rsid w:val="167D1103"/>
    <w:rsid w:val="16B16C10"/>
    <w:rsid w:val="17137D16"/>
    <w:rsid w:val="17143815"/>
    <w:rsid w:val="17204D57"/>
    <w:rsid w:val="17294554"/>
    <w:rsid w:val="1730412D"/>
    <w:rsid w:val="17700816"/>
    <w:rsid w:val="17713B6E"/>
    <w:rsid w:val="17824C23"/>
    <w:rsid w:val="179E1D3D"/>
    <w:rsid w:val="17AD77C6"/>
    <w:rsid w:val="17DE1BC9"/>
    <w:rsid w:val="17DE24D1"/>
    <w:rsid w:val="17EC2FF6"/>
    <w:rsid w:val="182F5F43"/>
    <w:rsid w:val="183323C1"/>
    <w:rsid w:val="18462474"/>
    <w:rsid w:val="18B42820"/>
    <w:rsid w:val="18D53262"/>
    <w:rsid w:val="18E65685"/>
    <w:rsid w:val="19075264"/>
    <w:rsid w:val="190E24E6"/>
    <w:rsid w:val="19153875"/>
    <w:rsid w:val="193463F1"/>
    <w:rsid w:val="198C7FDB"/>
    <w:rsid w:val="19A31463"/>
    <w:rsid w:val="19D01C63"/>
    <w:rsid w:val="19ED0DE8"/>
    <w:rsid w:val="19FD2C86"/>
    <w:rsid w:val="1A4436F5"/>
    <w:rsid w:val="1A5501C1"/>
    <w:rsid w:val="1A604FC3"/>
    <w:rsid w:val="1A8225B4"/>
    <w:rsid w:val="1A875FF7"/>
    <w:rsid w:val="1AFD0C50"/>
    <w:rsid w:val="1B040045"/>
    <w:rsid w:val="1B4105B8"/>
    <w:rsid w:val="1B425D73"/>
    <w:rsid w:val="1B7B0307"/>
    <w:rsid w:val="1B811F23"/>
    <w:rsid w:val="1B970EB9"/>
    <w:rsid w:val="1BBB0703"/>
    <w:rsid w:val="1BC11A92"/>
    <w:rsid w:val="1BCB1F9C"/>
    <w:rsid w:val="1BDE0DE4"/>
    <w:rsid w:val="1BE74746"/>
    <w:rsid w:val="1BFA4CCA"/>
    <w:rsid w:val="1C091770"/>
    <w:rsid w:val="1C1222ED"/>
    <w:rsid w:val="1C696BBD"/>
    <w:rsid w:val="1CD852E5"/>
    <w:rsid w:val="1CFB2A86"/>
    <w:rsid w:val="1CFC0FF0"/>
    <w:rsid w:val="1D0165EA"/>
    <w:rsid w:val="1D326A75"/>
    <w:rsid w:val="1D5A03F0"/>
    <w:rsid w:val="1D7F2E21"/>
    <w:rsid w:val="1D7F7D4D"/>
    <w:rsid w:val="1D940612"/>
    <w:rsid w:val="1DDF112A"/>
    <w:rsid w:val="1E312EFF"/>
    <w:rsid w:val="1E426EBA"/>
    <w:rsid w:val="1E8E65A3"/>
    <w:rsid w:val="1E957931"/>
    <w:rsid w:val="1EA9286C"/>
    <w:rsid w:val="1EC91389"/>
    <w:rsid w:val="1EE53CE9"/>
    <w:rsid w:val="1F134346"/>
    <w:rsid w:val="1F1F369F"/>
    <w:rsid w:val="1F444EB4"/>
    <w:rsid w:val="1F4C5B16"/>
    <w:rsid w:val="1F602B3B"/>
    <w:rsid w:val="1F75767B"/>
    <w:rsid w:val="1F7F413E"/>
    <w:rsid w:val="1F843502"/>
    <w:rsid w:val="1FB5190D"/>
    <w:rsid w:val="1FD46237"/>
    <w:rsid w:val="1FFA18D7"/>
    <w:rsid w:val="20217309"/>
    <w:rsid w:val="205E7894"/>
    <w:rsid w:val="20634CC6"/>
    <w:rsid w:val="206A6B9C"/>
    <w:rsid w:val="20887022"/>
    <w:rsid w:val="20A51982"/>
    <w:rsid w:val="20AD0837"/>
    <w:rsid w:val="20D81D57"/>
    <w:rsid w:val="20DF4F0A"/>
    <w:rsid w:val="21041D52"/>
    <w:rsid w:val="212705E9"/>
    <w:rsid w:val="2145111C"/>
    <w:rsid w:val="218A0EFA"/>
    <w:rsid w:val="219A0DBB"/>
    <w:rsid w:val="21B93C96"/>
    <w:rsid w:val="21CE6CB6"/>
    <w:rsid w:val="21E64509"/>
    <w:rsid w:val="21E8421C"/>
    <w:rsid w:val="220D77DF"/>
    <w:rsid w:val="22227D34"/>
    <w:rsid w:val="22547B9B"/>
    <w:rsid w:val="225E628C"/>
    <w:rsid w:val="22D70331"/>
    <w:rsid w:val="22FD7853"/>
    <w:rsid w:val="232604EE"/>
    <w:rsid w:val="23A37986"/>
    <w:rsid w:val="23B0586E"/>
    <w:rsid w:val="23C00D98"/>
    <w:rsid w:val="23E9602A"/>
    <w:rsid w:val="240E783E"/>
    <w:rsid w:val="24181D51"/>
    <w:rsid w:val="241C4BF8"/>
    <w:rsid w:val="241F3775"/>
    <w:rsid w:val="24217571"/>
    <w:rsid w:val="242D4168"/>
    <w:rsid w:val="24365D51"/>
    <w:rsid w:val="24A51F50"/>
    <w:rsid w:val="24AB0D0E"/>
    <w:rsid w:val="24BC729A"/>
    <w:rsid w:val="24C15AA3"/>
    <w:rsid w:val="24D171E9"/>
    <w:rsid w:val="2536704D"/>
    <w:rsid w:val="255120D8"/>
    <w:rsid w:val="25545725"/>
    <w:rsid w:val="255B2F57"/>
    <w:rsid w:val="25B941CF"/>
    <w:rsid w:val="25D02FFD"/>
    <w:rsid w:val="25D059C5"/>
    <w:rsid w:val="25D32AED"/>
    <w:rsid w:val="26303EA0"/>
    <w:rsid w:val="26330312"/>
    <w:rsid w:val="265F49A8"/>
    <w:rsid w:val="269848AC"/>
    <w:rsid w:val="26A24C22"/>
    <w:rsid w:val="26A526DC"/>
    <w:rsid w:val="26D06981"/>
    <w:rsid w:val="26E12A86"/>
    <w:rsid w:val="26E96CED"/>
    <w:rsid w:val="26F10CA8"/>
    <w:rsid w:val="271D3262"/>
    <w:rsid w:val="272730F1"/>
    <w:rsid w:val="27750300"/>
    <w:rsid w:val="278E4F1E"/>
    <w:rsid w:val="278F429E"/>
    <w:rsid w:val="27C941A8"/>
    <w:rsid w:val="28123DA1"/>
    <w:rsid w:val="283C671B"/>
    <w:rsid w:val="284E0B51"/>
    <w:rsid w:val="289C0D88"/>
    <w:rsid w:val="28B64369"/>
    <w:rsid w:val="29115E06"/>
    <w:rsid w:val="29257B04"/>
    <w:rsid w:val="292719C9"/>
    <w:rsid w:val="29A53356"/>
    <w:rsid w:val="29B669AE"/>
    <w:rsid w:val="29EA47E5"/>
    <w:rsid w:val="29EF3C6E"/>
    <w:rsid w:val="2A225DF1"/>
    <w:rsid w:val="2A786810"/>
    <w:rsid w:val="2A7B2605"/>
    <w:rsid w:val="2AA66A22"/>
    <w:rsid w:val="2AF459E0"/>
    <w:rsid w:val="2B17347C"/>
    <w:rsid w:val="2B75340E"/>
    <w:rsid w:val="2B953FF4"/>
    <w:rsid w:val="2BB73F18"/>
    <w:rsid w:val="2BCC070B"/>
    <w:rsid w:val="2C044E15"/>
    <w:rsid w:val="2C7664E6"/>
    <w:rsid w:val="2C8608B9"/>
    <w:rsid w:val="2C9638AE"/>
    <w:rsid w:val="2CC47634"/>
    <w:rsid w:val="2CE039A0"/>
    <w:rsid w:val="2D4B565F"/>
    <w:rsid w:val="2D5A02E9"/>
    <w:rsid w:val="2D5C786C"/>
    <w:rsid w:val="2D870D8D"/>
    <w:rsid w:val="2D94105E"/>
    <w:rsid w:val="2DAA4A7C"/>
    <w:rsid w:val="2DAF2092"/>
    <w:rsid w:val="2E0A5E8E"/>
    <w:rsid w:val="2E1F2E6B"/>
    <w:rsid w:val="2E293BF2"/>
    <w:rsid w:val="2E2A51AA"/>
    <w:rsid w:val="2E343254"/>
    <w:rsid w:val="2E980D78"/>
    <w:rsid w:val="2E9D1DFE"/>
    <w:rsid w:val="2EAD409C"/>
    <w:rsid w:val="2EB36D9C"/>
    <w:rsid w:val="2F112D2D"/>
    <w:rsid w:val="2F1E48F7"/>
    <w:rsid w:val="2F307202"/>
    <w:rsid w:val="2F37233F"/>
    <w:rsid w:val="2F475E9A"/>
    <w:rsid w:val="2F724448"/>
    <w:rsid w:val="2F77273B"/>
    <w:rsid w:val="2FFA3A98"/>
    <w:rsid w:val="30110DE2"/>
    <w:rsid w:val="308602BD"/>
    <w:rsid w:val="308F2E1D"/>
    <w:rsid w:val="30FC114A"/>
    <w:rsid w:val="30FE04F3"/>
    <w:rsid w:val="3115220C"/>
    <w:rsid w:val="311F65D1"/>
    <w:rsid w:val="31A517E2"/>
    <w:rsid w:val="31AD02C5"/>
    <w:rsid w:val="31BB0B63"/>
    <w:rsid w:val="31C72E52"/>
    <w:rsid w:val="31C87D5C"/>
    <w:rsid w:val="32737B32"/>
    <w:rsid w:val="327B69E7"/>
    <w:rsid w:val="32B53CA7"/>
    <w:rsid w:val="32B617CD"/>
    <w:rsid w:val="32C43EEA"/>
    <w:rsid w:val="32DA195F"/>
    <w:rsid w:val="32E504C8"/>
    <w:rsid w:val="32F56799"/>
    <w:rsid w:val="33040A4B"/>
    <w:rsid w:val="33490057"/>
    <w:rsid w:val="335C6818"/>
    <w:rsid w:val="340416EF"/>
    <w:rsid w:val="3442156A"/>
    <w:rsid w:val="34A83CFF"/>
    <w:rsid w:val="34C82E22"/>
    <w:rsid w:val="351647A5"/>
    <w:rsid w:val="35447564"/>
    <w:rsid w:val="355A4BCB"/>
    <w:rsid w:val="357065AB"/>
    <w:rsid w:val="35857BC6"/>
    <w:rsid w:val="35961E32"/>
    <w:rsid w:val="35A401D3"/>
    <w:rsid w:val="35C83CF1"/>
    <w:rsid w:val="35E74577"/>
    <w:rsid w:val="35ED5F5D"/>
    <w:rsid w:val="35F40F8A"/>
    <w:rsid w:val="362C0724"/>
    <w:rsid w:val="36515BBE"/>
    <w:rsid w:val="367774C5"/>
    <w:rsid w:val="36AB1284"/>
    <w:rsid w:val="36BD75CE"/>
    <w:rsid w:val="36C7044C"/>
    <w:rsid w:val="36D26368"/>
    <w:rsid w:val="36EF1119"/>
    <w:rsid w:val="37411658"/>
    <w:rsid w:val="375A4E1C"/>
    <w:rsid w:val="378A2DDD"/>
    <w:rsid w:val="37DA095D"/>
    <w:rsid w:val="38562EFB"/>
    <w:rsid w:val="38673C95"/>
    <w:rsid w:val="38995E18"/>
    <w:rsid w:val="38EC7CF6"/>
    <w:rsid w:val="38F32FAE"/>
    <w:rsid w:val="397D4DF2"/>
    <w:rsid w:val="39C23DE0"/>
    <w:rsid w:val="39C24EFB"/>
    <w:rsid w:val="39C4776D"/>
    <w:rsid w:val="39CE1AF2"/>
    <w:rsid w:val="3A0E1EEE"/>
    <w:rsid w:val="3A1A565E"/>
    <w:rsid w:val="3A976388"/>
    <w:rsid w:val="3AB458D4"/>
    <w:rsid w:val="3ACE627E"/>
    <w:rsid w:val="3AD60C5E"/>
    <w:rsid w:val="3ADE3FB6"/>
    <w:rsid w:val="3AFB06C4"/>
    <w:rsid w:val="3B2174CA"/>
    <w:rsid w:val="3B487DA3"/>
    <w:rsid w:val="3BE21015"/>
    <w:rsid w:val="3BF27D19"/>
    <w:rsid w:val="3C1F211F"/>
    <w:rsid w:val="3C785075"/>
    <w:rsid w:val="3CAD3C40"/>
    <w:rsid w:val="3CB52AF5"/>
    <w:rsid w:val="3CFE2CAA"/>
    <w:rsid w:val="3D4C4939"/>
    <w:rsid w:val="3D54433A"/>
    <w:rsid w:val="3D6407A3"/>
    <w:rsid w:val="3D8822DF"/>
    <w:rsid w:val="3DA72764"/>
    <w:rsid w:val="3DD551FD"/>
    <w:rsid w:val="3DD55E27"/>
    <w:rsid w:val="3DE0682C"/>
    <w:rsid w:val="3E1C107E"/>
    <w:rsid w:val="3E52170B"/>
    <w:rsid w:val="3EAF5499"/>
    <w:rsid w:val="3F042728"/>
    <w:rsid w:val="3F23468E"/>
    <w:rsid w:val="3F536D21"/>
    <w:rsid w:val="3F685130"/>
    <w:rsid w:val="3F771AB8"/>
    <w:rsid w:val="3F854A01"/>
    <w:rsid w:val="402753DB"/>
    <w:rsid w:val="403F1053"/>
    <w:rsid w:val="40503261"/>
    <w:rsid w:val="405640BE"/>
    <w:rsid w:val="40D07EFD"/>
    <w:rsid w:val="410D1152"/>
    <w:rsid w:val="4110479E"/>
    <w:rsid w:val="411E6EBB"/>
    <w:rsid w:val="413C5593"/>
    <w:rsid w:val="417F189F"/>
    <w:rsid w:val="41931BA0"/>
    <w:rsid w:val="41945E8C"/>
    <w:rsid w:val="41B60AD5"/>
    <w:rsid w:val="41D37749"/>
    <w:rsid w:val="42B018DA"/>
    <w:rsid w:val="430A611E"/>
    <w:rsid w:val="43291B47"/>
    <w:rsid w:val="43397FDC"/>
    <w:rsid w:val="433B4B0C"/>
    <w:rsid w:val="43826A14"/>
    <w:rsid w:val="43A23DD3"/>
    <w:rsid w:val="43E50164"/>
    <w:rsid w:val="44D162A9"/>
    <w:rsid w:val="44F375CD"/>
    <w:rsid w:val="44F56185"/>
    <w:rsid w:val="45163CE2"/>
    <w:rsid w:val="45370EDA"/>
    <w:rsid w:val="453F67F5"/>
    <w:rsid w:val="45522522"/>
    <w:rsid w:val="45800144"/>
    <w:rsid w:val="45871EA8"/>
    <w:rsid w:val="45891A89"/>
    <w:rsid w:val="458F65D9"/>
    <w:rsid w:val="45992DC4"/>
    <w:rsid w:val="45B47DEE"/>
    <w:rsid w:val="45C218BE"/>
    <w:rsid w:val="46040D75"/>
    <w:rsid w:val="460E5C36"/>
    <w:rsid w:val="46214BDB"/>
    <w:rsid w:val="4651388E"/>
    <w:rsid w:val="466D28E2"/>
    <w:rsid w:val="46A63BDA"/>
    <w:rsid w:val="46C502B5"/>
    <w:rsid w:val="46EC7EB9"/>
    <w:rsid w:val="470334BE"/>
    <w:rsid w:val="47190850"/>
    <w:rsid w:val="47411B55"/>
    <w:rsid w:val="47486A40"/>
    <w:rsid w:val="47633879"/>
    <w:rsid w:val="478C2DB8"/>
    <w:rsid w:val="478F5094"/>
    <w:rsid w:val="47B24801"/>
    <w:rsid w:val="47B42327"/>
    <w:rsid w:val="48465FCA"/>
    <w:rsid w:val="48664304"/>
    <w:rsid w:val="488F68F0"/>
    <w:rsid w:val="48934632"/>
    <w:rsid w:val="48E300BF"/>
    <w:rsid w:val="48E74E89"/>
    <w:rsid w:val="4908486B"/>
    <w:rsid w:val="49103C23"/>
    <w:rsid w:val="49407595"/>
    <w:rsid w:val="497807EB"/>
    <w:rsid w:val="49C03205"/>
    <w:rsid w:val="4A097A1B"/>
    <w:rsid w:val="4A424356"/>
    <w:rsid w:val="4A441A57"/>
    <w:rsid w:val="4A510301"/>
    <w:rsid w:val="4A874ED4"/>
    <w:rsid w:val="4AA348A3"/>
    <w:rsid w:val="4AAE7501"/>
    <w:rsid w:val="4B245A16"/>
    <w:rsid w:val="4B570F71"/>
    <w:rsid w:val="4B652FAC"/>
    <w:rsid w:val="4B6F288C"/>
    <w:rsid w:val="4B90000C"/>
    <w:rsid w:val="4BA601D9"/>
    <w:rsid w:val="4BE43BF5"/>
    <w:rsid w:val="4BE56F53"/>
    <w:rsid w:val="4C443AD7"/>
    <w:rsid w:val="4C4F6AC2"/>
    <w:rsid w:val="4C567E51"/>
    <w:rsid w:val="4C5D0F66"/>
    <w:rsid w:val="4C706B72"/>
    <w:rsid w:val="4C991AEB"/>
    <w:rsid w:val="4C9B1D07"/>
    <w:rsid w:val="4CE306C6"/>
    <w:rsid w:val="4D07739D"/>
    <w:rsid w:val="4D2910C1"/>
    <w:rsid w:val="4D7D140D"/>
    <w:rsid w:val="4D7D31BB"/>
    <w:rsid w:val="4DBF77D8"/>
    <w:rsid w:val="4DD91E0B"/>
    <w:rsid w:val="4E2055C1"/>
    <w:rsid w:val="4E2D698F"/>
    <w:rsid w:val="4E4E357B"/>
    <w:rsid w:val="4E6B4354"/>
    <w:rsid w:val="4E706FED"/>
    <w:rsid w:val="4E7779A7"/>
    <w:rsid w:val="4EAC3287"/>
    <w:rsid w:val="4ED4219D"/>
    <w:rsid w:val="4EFD45B3"/>
    <w:rsid w:val="4F0F3686"/>
    <w:rsid w:val="4F1311AB"/>
    <w:rsid w:val="4F541863"/>
    <w:rsid w:val="4F846A83"/>
    <w:rsid w:val="4F93316A"/>
    <w:rsid w:val="502838B2"/>
    <w:rsid w:val="504B540A"/>
    <w:rsid w:val="50630415"/>
    <w:rsid w:val="509251CF"/>
    <w:rsid w:val="50B60EBE"/>
    <w:rsid w:val="50E2338F"/>
    <w:rsid w:val="50E61077"/>
    <w:rsid w:val="51527B21"/>
    <w:rsid w:val="516E7151"/>
    <w:rsid w:val="51754D60"/>
    <w:rsid w:val="517F1498"/>
    <w:rsid w:val="51850890"/>
    <w:rsid w:val="51C21E37"/>
    <w:rsid w:val="521B7975"/>
    <w:rsid w:val="523B5859"/>
    <w:rsid w:val="523E560F"/>
    <w:rsid w:val="52716B96"/>
    <w:rsid w:val="52A15D36"/>
    <w:rsid w:val="53060B64"/>
    <w:rsid w:val="530F6FAB"/>
    <w:rsid w:val="533E519B"/>
    <w:rsid w:val="53431E94"/>
    <w:rsid w:val="53511372"/>
    <w:rsid w:val="535B3046"/>
    <w:rsid w:val="53647AF8"/>
    <w:rsid w:val="536966BB"/>
    <w:rsid w:val="53721EB0"/>
    <w:rsid w:val="53794425"/>
    <w:rsid w:val="538A3B26"/>
    <w:rsid w:val="538C7E59"/>
    <w:rsid w:val="53EA0435"/>
    <w:rsid w:val="547B6EFF"/>
    <w:rsid w:val="54BE7DF5"/>
    <w:rsid w:val="54E61A09"/>
    <w:rsid w:val="550B2446"/>
    <w:rsid w:val="55713605"/>
    <w:rsid w:val="5572737D"/>
    <w:rsid w:val="55A85BA8"/>
    <w:rsid w:val="55AF05D2"/>
    <w:rsid w:val="55BE25C3"/>
    <w:rsid w:val="55F97DD2"/>
    <w:rsid w:val="56242D6E"/>
    <w:rsid w:val="56244002"/>
    <w:rsid w:val="562A72C5"/>
    <w:rsid w:val="56511FF9"/>
    <w:rsid w:val="567315FF"/>
    <w:rsid w:val="56AB3D1C"/>
    <w:rsid w:val="56E34161"/>
    <w:rsid w:val="56EC13B8"/>
    <w:rsid w:val="57014994"/>
    <w:rsid w:val="573B211D"/>
    <w:rsid w:val="57620717"/>
    <w:rsid w:val="57803FD4"/>
    <w:rsid w:val="57A316AD"/>
    <w:rsid w:val="57F347A6"/>
    <w:rsid w:val="57F95B34"/>
    <w:rsid w:val="58030761"/>
    <w:rsid w:val="581726B0"/>
    <w:rsid w:val="587C56A4"/>
    <w:rsid w:val="588B70D4"/>
    <w:rsid w:val="58B50BB8"/>
    <w:rsid w:val="58E467E4"/>
    <w:rsid w:val="58E93DFA"/>
    <w:rsid w:val="594013EC"/>
    <w:rsid w:val="594C6863"/>
    <w:rsid w:val="594D25DB"/>
    <w:rsid w:val="599C2C1B"/>
    <w:rsid w:val="59BB5797"/>
    <w:rsid w:val="59BE701D"/>
    <w:rsid w:val="5A12215D"/>
    <w:rsid w:val="5A146C55"/>
    <w:rsid w:val="5A296BA4"/>
    <w:rsid w:val="5A4F3E9D"/>
    <w:rsid w:val="5A5B7CAB"/>
    <w:rsid w:val="5A5F4233"/>
    <w:rsid w:val="5A7227C6"/>
    <w:rsid w:val="5A8B33BB"/>
    <w:rsid w:val="5ACE14FA"/>
    <w:rsid w:val="5AFC2CC0"/>
    <w:rsid w:val="5B1534FD"/>
    <w:rsid w:val="5B392E17"/>
    <w:rsid w:val="5B8F2A37"/>
    <w:rsid w:val="5BE318D4"/>
    <w:rsid w:val="5C0F3B78"/>
    <w:rsid w:val="5C2313D1"/>
    <w:rsid w:val="5C3163E5"/>
    <w:rsid w:val="5C3830CF"/>
    <w:rsid w:val="5C4C0928"/>
    <w:rsid w:val="5C634A18"/>
    <w:rsid w:val="5C78171D"/>
    <w:rsid w:val="5C875940"/>
    <w:rsid w:val="5C882477"/>
    <w:rsid w:val="5CD46DF7"/>
    <w:rsid w:val="5D1363BB"/>
    <w:rsid w:val="5D1C479E"/>
    <w:rsid w:val="5D46181B"/>
    <w:rsid w:val="5D7F4930"/>
    <w:rsid w:val="5D850596"/>
    <w:rsid w:val="5DA16A52"/>
    <w:rsid w:val="5DA35B21"/>
    <w:rsid w:val="5DB1138B"/>
    <w:rsid w:val="5DC7688B"/>
    <w:rsid w:val="5DF94AE0"/>
    <w:rsid w:val="5E4111CB"/>
    <w:rsid w:val="5E655CD1"/>
    <w:rsid w:val="5E67470C"/>
    <w:rsid w:val="5E781EA8"/>
    <w:rsid w:val="5E8448AE"/>
    <w:rsid w:val="5E8F44A9"/>
    <w:rsid w:val="5E9071F2"/>
    <w:rsid w:val="5E940365"/>
    <w:rsid w:val="5EAF0D7E"/>
    <w:rsid w:val="5EBD78BB"/>
    <w:rsid w:val="5ED60DA1"/>
    <w:rsid w:val="5EE94B54"/>
    <w:rsid w:val="5F6D361F"/>
    <w:rsid w:val="5F8605F5"/>
    <w:rsid w:val="5F8939E1"/>
    <w:rsid w:val="5FE22B31"/>
    <w:rsid w:val="600F4147"/>
    <w:rsid w:val="60194FC5"/>
    <w:rsid w:val="60286B75"/>
    <w:rsid w:val="60636A6E"/>
    <w:rsid w:val="606A75CF"/>
    <w:rsid w:val="60B62A54"/>
    <w:rsid w:val="60D06564"/>
    <w:rsid w:val="61785D1C"/>
    <w:rsid w:val="61975AE0"/>
    <w:rsid w:val="62056952"/>
    <w:rsid w:val="621E3693"/>
    <w:rsid w:val="622706BE"/>
    <w:rsid w:val="622B2834"/>
    <w:rsid w:val="62377985"/>
    <w:rsid w:val="62614A02"/>
    <w:rsid w:val="62661F93"/>
    <w:rsid w:val="62780D32"/>
    <w:rsid w:val="62A768B8"/>
    <w:rsid w:val="62C31452"/>
    <w:rsid w:val="633F179C"/>
    <w:rsid w:val="634669A4"/>
    <w:rsid w:val="636C2ECD"/>
    <w:rsid w:val="637F6CFA"/>
    <w:rsid w:val="63C82AC9"/>
    <w:rsid w:val="63C94F54"/>
    <w:rsid w:val="63FC7E3E"/>
    <w:rsid w:val="641B0B90"/>
    <w:rsid w:val="643F7532"/>
    <w:rsid w:val="64410F8F"/>
    <w:rsid w:val="64744EC0"/>
    <w:rsid w:val="64B41760"/>
    <w:rsid w:val="64EC2BEE"/>
    <w:rsid w:val="657B2BD5"/>
    <w:rsid w:val="657B5DDA"/>
    <w:rsid w:val="65956E9C"/>
    <w:rsid w:val="65981ACF"/>
    <w:rsid w:val="65EE76C3"/>
    <w:rsid w:val="661E3335"/>
    <w:rsid w:val="663E5BB5"/>
    <w:rsid w:val="665723A3"/>
    <w:rsid w:val="665925BF"/>
    <w:rsid w:val="66613222"/>
    <w:rsid w:val="666342EA"/>
    <w:rsid w:val="66A17AC3"/>
    <w:rsid w:val="66CF63DE"/>
    <w:rsid w:val="670541D2"/>
    <w:rsid w:val="6739040E"/>
    <w:rsid w:val="67650AF0"/>
    <w:rsid w:val="67805FF1"/>
    <w:rsid w:val="678C42CF"/>
    <w:rsid w:val="67966EFB"/>
    <w:rsid w:val="67A21D44"/>
    <w:rsid w:val="67AE4CB4"/>
    <w:rsid w:val="67AE576F"/>
    <w:rsid w:val="67C65A33"/>
    <w:rsid w:val="67EC2FBF"/>
    <w:rsid w:val="680E1188"/>
    <w:rsid w:val="686E3804"/>
    <w:rsid w:val="68724714"/>
    <w:rsid w:val="68AD124D"/>
    <w:rsid w:val="68B97345"/>
    <w:rsid w:val="68CB0FAF"/>
    <w:rsid w:val="68DB72BC"/>
    <w:rsid w:val="68E6311C"/>
    <w:rsid w:val="68EA5751"/>
    <w:rsid w:val="68ED4CCD"/>
    <w:rsid w:val="68F22857"/>
    <w:rsid w:val="6907551F"/>
    <w:rsid w:val="690E58E3"/>
    <w:rsid w:val="690F3409"/>
    <w:rsid w:val="69211D48"/>
    <w:rsid w:val="69416104"/>
    <w:rsid w:val="69574EC3"/>
    <w:rsid w:val="696574CD"/>
    <w:rsid w:val="696E7F16"/>
    <w:rsid w:val="69BE3C72"/>
    <w:rsid w:val="69C2047C"/>
    <w:rsid w:val="69DE4E48"/>
    <w:rsid w:val="69FC398E"/>
    <w:rsid w:val="6A043655"/>
    <w:rsid w:val="6A246A40"/>
    <w:rsid w:val="6A3053E5"/>
    <w:rsid w:val="6A543887"/>
    <w:rsid w:val="6A6F30BE"/>
    <w:rsid w:val="6A8C2D05"/>
    <w:rsid w:val="6B150577"/>
    <w:rsid w:val="6B1B42E7"/>
    <w:rsid w:val="6B1B7E43"/>
    <w:rsid w:val="6B513323"/>
    <w:rsid w:val="6B56531F"/>
    <w:rsid w:val="6B6C4B43"/>
    <w:rsid w:val="6B730E18"/>
    <w:rsid w:val="6BB169FA"/>
    <w:rsid w:val="6C4E5FF7"/>
    <w:rsid w:val="6C6770B8"/>
    <w:rsid w:val="6CB96270"/>
    <w:rsid w:val="6CC74441"/>
    <w:rsid w:val="6CDC7AA6"/>
    <w:rsid w:val="6CF169ED"/>
    <w:rsid w:val="6CFC3CA5"/>
    <w:rsid w:val="6D165870"/>
    <w:rsid w:val="6D433682"/>
    <w:rsid w:val="6D6011E6"/>
    <w:rsid w:val="6D745F31"/>
    <w:rsid w:val="6D765805"/>
    <w:rsid w:val="6D78569A"/>
    <w:rsid w:val="6D8819DC"/>
    <w:rsid w:val="6D9E6B0A"/>
    <w:rsid w:val="6DBB7696"/>
    <w:rsid w:val="6DC36F14"/>
    <w:rsid w:val="6DD54C21"/>
    <w:rsid w:val="6DD95D94"/>
    <w:rsid w:val="6DF66DF1"/>
    <w:rsid w:val="6DFA1AA7"/>
    <w:rsid w:val="6E276AFF"/>
    <w:rsid w:val="6E2C680B"/>
    <w:rsid w:val="6E6D524E"/>
    <w:rsid w:val="6E843F52"/>
    <w:rsid w:val="6E8B196F"/>
    <w:rsid w:val="6ECE5F81"/>
    <w:rsid w:val="6EFF5CCE"/>
    <w:rsid w:val="6F0E7CBF"/>
    <w:rsid w:val="6F125A01"/>
    <w:rsid w:val="6F172B60"/>
    <w:rsid w:val="6F3F0FBC"/>
    <w:rsid w:val="6F695514"/>
    <w:rsid w:val="6F6A3147"/>
    <w:rsid w:val="6F7C4A82"/>
    <w:rsid w:val="6F7F0550"/>
    <w:rsid w:val="6F8F6176"/>
    <w:rsid w:val="6F8F6EA7"/>
    <w:rsid w:val="6F9C08DE"/>
    <w:rsid w:val="6FEA072C"/>
    <w:rsid w:val="7053007F"/>
    <w:rsid w:val="70547A21"/>
    <w:rsid w:val="707F0E75"/>
    <w:rsid w:val="70847FA1"/>
    <w:rsid w:val="70DF3B43"/>
    <w:rsid w:val="70EB475C"/>
    <w:rsid w:val="70EE3049"/>
    <w:rsid w:val="710F044A"/>
    <w:rsid w:val="71702120"/>
    <w:rsid w:val="71B44B4E"/>
    <w:rsid w:val="71BD2361"/>
    <w:rsid w:val="71D0021A"/>
    <w:rsid w:val="71F907B3"/>
    <w:rsid w:val="722B5BB7"/>
    <w:rsid w:val="724D2B6A"/>
    <w:rsid w:val="7265261F"/>
    <w:rsid w:val="7294672D"/>
    <w:rsid w:val="729A3868"/>
    <w:rsid w:val="72AE5A41"/>
    <w:rsid w:val="72B03567"/>
    <w:rsid w:val="72E411DC"/>
    <w:rsid w:val="72FC4436"/>
    <w:rsid w:val="73104006"/>
    <w:rsid w:val="73530396"/>
    <w:rsid w:val="73676129"/>
    <w:rsid w:val="739310B1"/>
    <w:rsid w:val="73A40BF2"/>
    <w:rsid w:val="7408773A"/>
    <w:rsid w:val="741023ED"/>
    <w:rsid w:val="74235FBB"/>
    <w:rsid w:val="745E6FF3"/>
    <w:rsid w:val="74634609"/>
    <w:rsid w:val="746C1710"/>
    <w:rsid w:val="747538CC"/>
    <w:rsid w:val="747E1443"/>
    <w:rsid w:val="749A44CF"/>
    <w:rsid w:val="74B953A5"/>
    <w:rsid w:val="74C40EAA"/>
    <w:rsid w:val="74D40477"/>
    <w:rsid w:val="74F2294A"/>
    <w:rsid w:val="74F563DB"/>
    <w:rsid w:val="74F957C7"/>
    <w:rsid w:val="755C1473"/>
    <w:rsid w:val="75891675"/>
    <w:rsid w:val="759213CF"/>
    <w:rsid w:val="75A90742"/>
    <w:rsid w:val="766F7295"/>
    <w:rsid w:val="767D522A"/>
    <w:rsid w:val="768C7E47"/>
    <w:rsid w:val="7691545E"/>
    <w:rsid w:val="76ED4E55"/>
    <w:rsid w:val="77073D4A"/>
    <w:rsid w:val="771457C5"/>
    <w:rsid w:val="77376912"/>
    <w:rsid w:val="775D17E4"/>
    <w:rsid w:val="77674410"/>
    <w:rsid w:val="776E32D5"/>
    <w:rsid w:val="776E4B73"/>
    <w:rsid w:val="7791148D"/>
    <w:rsid w:val="77C32608"/>
    <w:rsid w:val="77D47D4C"/>
    <w:rsid w:val="77DD4BAA"/>
    <w:rsid w:val="78061E7B"/>
    <w:rsid w:val="780E4529"/>
    <w:rsid w:val="7814355B"/>
    <w:rsid w:val="78396466"/>
    <w:rsid w:val="785C1A9B"/>
    <w:rsid w:val="7883171E"/>
    <w:rsid w:val="788334CC"/>
    <w:rsid w:val="78A7540C"/>
    <w:rsid w:val="78B24130"/>
    <w:rsid w:val="78EE4DE9"/>
    <w:rsid w:val="790F4D60"/>
    <w:rsid w:val="795A422D"/>
    <w:rsid w:val="795D5ACB"/>
    <w:rsid w:val="79764DDF"/>
    <w:rsid w:val="79F503F9"/>
    <w:rsid w:val="7A0643B5"/>
    <w:rsid w:val="7A2B7977"/>
    <w:rsid w:val="7A440A39"/>
    <w:rsid w:val="7A953307"/>
    <w:rsid w:val="7B0F10EF"/>
    <w:rsid w:val="7B123391"/>
    <w:rsid w:val="7B917CAE"/>
    <w:rsid w:val="7BCC5788"/>
    <w:rsid w:val="7BD92623"/>
    <w:rsid w:val="7BEA0C68"/>
    <w:rsid w:val="7BFF2E53"/>
    <w:rsid w:val="7C7F1D67"/>
    <w:rsid w:val="7C9E2682"/>
    <w:rsid w:val="7CC055DE"/>
    <w:rsid w:val="7CEC1640"/>
    <w:rsid w:val="7D05068B"/>
    <w:rsid w:val="7D2B0DCF"/>
    <w:rsid w:val="7D5E4D3E"/>
    <w:rsid w:val="7E041D05"/>
    <w:rsid w:val="7E0B3D48"/>
    <w:rsid w:val="7E5D6950"/>
    <w:rsid w:val="7E9B39AE"/>
    <w:rsid w:val="7EBE0DBA"/>
    <w:rsid w:val="7ED93835"/>
    <w:rsid w:val="7F5160D2"/>
    <w:rsid w:val="7F5D73C1"/>
    <w:rsid w:val="7F71407E"/>
    <w:rsid w:val="7F7160D4"/>
    <w:rsid w:val="7FC22B2C"/>
    <w:rsid w:val="7FD82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2022-01-12T00:40:00Z</dcterms:created>
  <dc:creator>灿</dc:creator>
  <cp:lastModifiedBy>灿</cp:lastModifiedBy>
  <dcterms:modified xsi:type="dcterms:W3CDTF">2022-01-12T09:22:08Z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20CB6911B5E34B17921B09BFDA96F6FF</vt:lpwstr>
  </property>
</Properties>
</file>